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287" w:rsidRPr="0014319D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14319D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14319D" w:rsidRDefault="003C7B7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14319D">
        <w:rPr>
          <w:rFonts w:cs="Times New Roman"/>
          <w:b/>
          <w:sz w:val="24"/>
          <w:szCs w:val="24"/>
        </w:rPr>
        <w:t>Г</w:t>
      </w:r>
      <w:r w:rsidR="009C3EE4" w:rsidRPr="0014319D">
        <w:rPr>
          <w:rFonts w:cs="Times New Roman"/>
          <w:b/>
          <w:sz w:val="24"/>
          <w:szCs w:val="24"/>
        </w:rPr>
        <w:t>осударственного налогового инспектора</w:t>
      </w:r>
      <w:r w:rsidR="00056542" w:rsidRPr="0014319D">
        <w:rPr>
          <w:rFonts w:cs="Times New Roman"/>
          <w:b/>
          <w:sz w:val="24"/>
          <w:szCs w:val="24"/>
        </w:rPr>
        <w:t xml:space="preserve"> </w:t>
      </w:r>
    </w:p>
    <w:p w:rsidR="00056542" w:rsidRPr="0014319D" w:rsidRDefault="00FA130C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14319D">
        <w:rPr>
          <w:rFonts w:cs="Times New Roman"/>
          <w:b/>
          <w:sz w:val="24"/>
          <w:szCs w:val="24"/>
        </w:rPr>
        <w:t>о</w:t>
      </w:r>
      <w:r w:rsidR="00056542" w:rsidRPr="0014319D">
        <w:rPr>
          <w:rFonts w:cs="Times New Roman"/>
          <w:b/>
          <w:sz w:val="24"/>
          <w:szCs w:val="24"/>
        </w:rPr>
        <w:t>тдела</w:t>
      </w:r>
      <w:r w:rsidRPr="0014319D">
        <w:rPr>
          <w:rFonts w:cs="Times New Roman"/>
          <w:b/>
          <w:sz w:val="24"/>
          <w:szCs w:val="24"/>
        </w:rPr>
        <w:t xml:space="preserve"> </w:t>
      </w:r>
      <w:r w:rsidR="004B0FCA" w:rsidRPr="0014319D">
        <w:rPr>
          <w:rFonts w:cs="Times New Roman"/>
          <w:b/>
          <w:sz w:val="24"/>
          <w:szCs w:val="24"/>
        </w:rPr>
        <w:t>урегулирования задолженности</w:t>
      </w:r>
    </w:p>
    <w:p w:rsidR="00674287" w:rsidRPr="0014319D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14319D">
        <w:rPr>
          <w:rFonts w:cs="Times New Roman"/>
          <w:b/>
          <w:sz w:val="24"/>
          <w:szCs w:val="24"/>
        </w:rPr>
        <w:t xml:space="preserve"> </w:t>
      </w:r>
      <w:r w:rsidR="002029A6" w:rsidRPr="0014319D">
        <w:rPr>
          <w:rFonts w:cs="Times New Roman"/>
          <w:b/>
          <w:sz w:val="24"/>
          <w:szCs w:val="24"/>
        </w:rPr>
        <w:t>Инспекци</w:t>
      </w:r>
      <w:r w:rsidRPr="0014319D">
        <w:rPr>
          <w:rFonts w:cs="Times New Roman"/>
          <w:b/>
          <w:sz w:val="24"/>
          <w:szCs w:val="24"/>
        </w:rPr>
        <w:t>и</w:t>
      </w:r>
      <w:r w:rsidR="002029A6" w:rsidRPr="0014319D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14319D">
        <w:rPr>
          <w:rFonts w:cs="Times New Roman"/>
          <w:b/>
          <w:sz w:val="24"/>
          <w:szCs w:val="24"/>
        </w:rPr>
        <w:t>№ </w:t>
      </w:r>
      <w:r w:rsidR="00892BB1" w:rsidRPr="0014319D">
        <w:rPr>
          <w:rFonts w:cs="Times New Roman"/>
          <w:b/>
          <w:sz w:val="24"/>
          <w:szCs w:val="24"/>
        </w:rPr>
        <w:t>34</w:t>
      </w:r>
      <w:r w:rsidR="0066321A" w:rsidRPr="0014319D">
        <w:rPr>
          <w:rFonts w:cs="Times New Roman"/>
          <w:b/>
          <w:sz w:val="24"/>
          <w:szCs w:val="24"/>
        </w:rPr>
        <w:t xml:space="preserve"> </w:t>
      </w:r>
      <w:r w:rsidR="002029A6" w:rsidRPr="0014319D">
        <w:rPr>
          <w:rFonts w:cs="Times New Roman"/>
          <w:b/>
          <w:sz w:val="24"/>
          <w:szCs w:val="24"/>
        </w:rPr>
        <w:t xml:space="preserve">по </w:t>
      </w:r>
      <w:proofErr w:type="gramStart"/>
      <w:r w:rsidR="002029A6" w:rsidRPr="0014319D">
        <w:rPr>
          <w:rFonts w:cs="Times New Roman"/>
          <w:b/>
          <w:sz w:val="24"/>
          <w:szCs w:val="24"/>
        </w:rPr>
        <w:t>г</w:t>
      </w:r>
      <w:proofErr w:type="gramEnd"/>
      <w:r w:rsidR="002029A6" w:rsidRPr="0014319D">
        <w:rPr>
          <w:rFonts w:cs="Times New Roman"/>
          <w:b/>
          <w:sz w:val="24"/>
          <w:szCs w:val="24"/>
        </w:rPr>
        <w:t>. Москве</w:t>
      </w:r>
    </w:p>
    <w:p w:rsidR="000C2E02" w:rsidRPr="0014319D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14319D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19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4319D">
        <w:rPr>
          <w:rFonts w:ascii="Times New Roman" w:hAnsi="Times New Roman" w:cs="Times New Roman"/>
          <w:b/>
          <w:sz w:val="24"/>
          <w:szCs w:val="24"/>
        </w:rPr>
        <w:t> </w:t>
      </w:r>
      <w:r w:rsidRPr="0014319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4319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14319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19D">
        <w:rPr>
          <w:rFonts w:ascii="Times New Roman" w:hAnsi="Times New Roman" w:cs="Times New Roman"/>
          <w:sz w:val="24"/>
          <w:szCs w:val="24"/>
        </w:rPr>
        <w:t>1.</w:t>
      </w:r>
      <w:r w:rsidR="00016846" w:rsidRPr="0014319D">
        <w:rPr>
          <w:rFonts w:ascii="Times New Roman" w:hAnsi="Times New Roman" w:cs="Times New Roman"/>
          <w:sz w:val="24"/>
          <w:szCs w:val="24"/>
        </w:rPr>
        <w:t> </w:t>
      </w:r>
      <w:r w:rsidR="000B7C1A" w:rsidRPr="0014319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14319D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</w:t>
      </w:r>
      <w:r w:rsidR="00D02D21" w:rsidRPr="0014319D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14319D">
        <w:rPr>
          <w:rFonts w:ascii="Times New Roman" w:hAnsi="Times New Roman" w:cs="Times New Roman"/>
          <w:sz w:val="24"/>
          <w:szCs w:val="24"/>
        </w:rPr>
        <w:t>отдела</w:t>
      </w:r>
      <w:r w:rsidR="00FA130C" w:rsidRPr="0014319D">
        <w:rPr>
          <w:rFonts w:ascii="Times New Roman" w:hAnsi="Times New Roman" w:cs="Times New Roman"/>
          <w:sz w:val="24"/>
          <w:szCs w:val="24"/>
        </w:rPr>
        <w:t xml:space="preserve"> </w:t>
      </w:r>
      <w:r w:rsidR="004B0FCA" w:rsidRPr="0014319D">
        <w:rPr>
          <w:rFonts w:ascii="Times New Roman" w:hAnsi="Times New Roman" w:cs="Times New Roman"/>
          <w:sz w:val="24"/>
          <w:szCs w:val="24"/>
        </w:rPr>
        <w:t>урегулир</w:t>
      </w:r>
      <w:r w:rsidR="0014319D">
        <w:rPr>
          <w:rFonts w:ascii="Times New Roman" w:hAnsi="Times New Roman" w:cs="Times New Roman"/>
          <w:sz w:val="24"/>
          <w:szCs w:val="24"/>
        </w:rPr>
        <w:t>о</w:t>
      </w:r>
      <w:r w:rsidR="004B0FCA" w:rsidRPr="0014319D">
        <w:rPr>
          <w:rFonts w:ascii="Times New Roman" w:hAnsi="Times New Roman" w:cs="Times New Roman"/>
          <w:sz w:val="24"/>
          <w:szCs w:val="24"/>
        </w:rPr>
        <w:t>вания задолженности</w:t>
      </w:r>
      <w:r w:rsidR="00056542" w:rsidRPr="0014319D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14319D">
        <w:rPr>
          <w:rFonts w:ascii="Times New Roman" w:hAnsi="Times New Roman" w:cs="Times New Roman"/>
          <w:sz w:val="24"/>
          <w:szCs w:val="24"/>
        </w:rPr>
        <w:t>о</w:t>
      </w:r>
      <w:r w:rsidR="00056542" w:rsidRPr="0014319D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14319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14319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14319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14319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14319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14319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proofErr w:type="gramStart"/>
      <w:r w:rsidR="00D02D21" w:rsidRPr="0014319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proofErr w:type="gramEnd"/>
      <w:r w:rsidR="00D02D21" w:rsidRPr="0014319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 Москве</w:t>
      </w:r>
      <w:r w:rsidR="000B7C1A" w:rsidRPr="0014319D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14319D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14319D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14319D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14319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14319D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14319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14319D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19D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14319D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14319D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14319D">
        <w:rPr>
          <w:rFonts w:ascii="Times New Roman" w:hAnsi="Times New Roman" w:cs="Times New Roman"/>
          <w:sz w:val="24"/>
          <w:szCs w:val="24"/>
        </w:rPr>
        <w:t>3</w:t>
      </w:r>
      <w:r w:rsidRPr="0014319D">
        <w:rPr>
          <w:rFonts w:ascii="Times New Roman" w:hAnsi="Times New Roman" w:cs="Times New Roman"/>
          <w:sz w:val="24"/>
          <w:szCs w:val="24"/>
        </w:rPr>
        <w:t>-</w:t>
      </w:r>
      <w:r w:rsidR="00A72B13" w:rsidRPr="0014319D">
        <w:rPr>
          <w:rFonts w:ascii="Times New Roman" w:hAnsi="Times New Roman" w:cs="Times New Roman"/>
          <w:sz w:val="24"/>
          <w:szCs w:val="24"/>
        </w:rPr>
        <w:t>4</w:t>
      </w:r>
      <w:r w:rsidRPr="0014319D">
        <w:rPr>
          <w:rFonts w:ascii="Times New Roman" w:hAnsi="Times New Roman" w:cs="Times New Roman"/>
          <w:sz w:val="24"/>
          <w:szCs w:val="24"/>
        </w:rPr>
        <w:t>-0</w:t>
      </w:r>
      <w:r w:rsidR="009C3EE4" w:rsidRPr="0014319D">
        <w:rPr>
          <w:rFonts w:ascii="Times New Roman" w:hAnsi="Times New Roman" w:cs="Times New Roman"/>
          <w:sz w:val="24"/>
          <w:szCs w:val="24"/>
        </w:rPr>
        <w:t>9</w:t>
      </w:r>
      <w:r w:rsidR="003C7B7F" w:rsidRPr="0014319D">
        <w:rPr>
          <w:rFonts w:ascii="Times New Roman" w:hAnsi="Times New Roman" w:cs="Times New Roman"/>
          <w:sz w:val="24"/>
          <w:szCs w:val="24"/>
        </w:rPr>
        <w:t>6</w:t>
      </w:r>
      <w:r w:rsidR="000B7C1A" w:rsidRPr="0014319D">
        <w:rPr>
          <w:rFonts w:ascii="Times New Roman" w:hAnsi="Times New Roman" w:cs="Times New Roman"/>
          <w:bCs/>
          <w:sz w:val="24"/>
          <w:szCs w:val="24"/>
        </w:rPr>
        <w:t>.</w:t>
      </w:r>
    </w:p>
    <w:p w:rsidR="00121855" w:rsidRPr="0014319D" w:rsidRDefault="00E5383C" w:rsidP="00121855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2.</w:t>
      </w:r>
      <w:r w:rsidR="00016846" w:rsidRPr="0014319D">
        <w:rPr>
          <w:rFonts w:cs="Times New Roman"/>
          <w:sz w:val="24"/>
          <w:szCs w:val="24"/>
        </w:rPr>
        <w:t> </w:t>
      </w:r>
      <w:r w:rsidRPr="0014319D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14319D">
        <w:rPr>
          <w:rFonts w:cs="Times New Roman"/>
          <w:color w:val="002060"/>
          <w:sz w:val="24"/>
          <w:szCs w:val="24"/>
        </w:rPr>
        <w:t>государственного налогового инспектора отдела</w:t>
      </w:r>
      <w:r w:rsidR="00016846" w:rsidRPr="0014319D">
        <w:rPr>
          <w:rFonts w:cs="Times New Roman"/>
          <w:sz w:val="24"/>
          <w:szCs w:val="24"/>
        </w:rPr>
        <w:t xml:space="preserve">: </w:t>
      </w:r>
      <w:r w:rsidR="00121855" w:rsidRPr="0014319D">
        <w:rPr>
          <w:rFonts w:cs="Times New Roman"/>
          <w:color w:val="1F3864" w:themeColor="accent5" w:themeShade="80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4B0FCA" w:rsidRPr="0014319D" w:rsidRDefault="00E5383C" w:rsidP="004B0FCA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3.</w:t>
      </w:r>
      <w:r w:rsidR="00016846" w:rsidRPr="0014319D">
        <w:rPr>
          <w:rFonts w:cs="Times New Roman"/>
          <w:sz w:val="24"/>
          <w:szCs w:val="24"/>
        </w:rPr>
        <w:t> </w:t>
      </w:r>
      <w:r w:rsidRPr="0014319D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14319D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A119F7" w:rsidRPr="0014319D">
        <w:rPr>
          <w:rFonts w:cs="Times New Roman"/>
          <w:color w:val="002060"/>
          <w:sz w:val="24"/>
          <w:szCs w:val="24"/>
        </w:rPr>
        <w:t xml:space="preserve"> </w:t>
      </w:r>
      <w:r w:rsidR="0040541B" w:rsidRPr="0014319D">
        <w:rPr>
          <w:rFonts w:cs="Times New Roman"/>
          <w:color w:val="002060"/>
          <w:sz w:val="24"/>
          <w:szCs w:val="24"/>
        </w:rPr>
        <w:t>о</w:t>
      </w:r>
      <w:r w:rsidR="00056542" w:rsidRPr="0014319D">
        <w:rPr>
          <w:rFonts w:cs="Times New Roman"/>
          <w:color w:val="002060"/>
          <w:sz w:val="24"/>
          <w:szCs w:val="24"/>
        </w:rPr>
        <w:t>тдела</w:t>
      </w:r>
      <w:r w:rsidRPr="0014319D">
        <w:rPr>
          <w:rFonts w:cs="Times New Roman"/>
          <w:sz w:val="24"/>
          <w:szCs w:val="24"/>
        </w:rPr>
        <w:t>:</w:t>
      </w:r>
      <w:r w:rsidR="00B14EB0" w:rsidRPr="0014319D">
        <w:rPr>
          <w:rFonts w:cs="Times New Roman"/>
          <w:sz w:val="24"/>
          <w:szCs w:val="24"/>
        </w:rPr>
        <w:t xml:space="preserve"> </w:t>
      </w:r>
      <w:r w:rsidR="004B0FCA" w:rsidRPr="0014319D">
        <w:rPr>
          <w:rFonts w:cs="Times New Roman"/>
          <w:color w:val="1F3864" w:themeColor="accent5" w:themeShade="80"/>
          <w:sz w:val="24"/>
          <w:szCs w:val="24"/>
        </w:rPr>
        <w:t xml:space="preserve">Регулирование в сфере финансовой несостоятельности (банкротства) финансового оздоровления (санации) и урегулирование задолженности. Регулирование в сфере урегулирования задолженности. </w:t>
      </w:r>
    </w:p>
    <w:p w:rsidR="003B7A81" w:rsidRPr="0014319D" w:rsidRDefault="00016846" w:rsidP="004B0FCA">
      <w:pPr>
        <w:ind w:firstLine="72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4</w:t>
      </w:r>
      <w:r w:rsidR="003B7A81" w:rsidRPr="0014319D">
        <w:rPr>
          <w:rFonts w:cs="Times New Roman"/>
          <w:sz w:val="24"/>
          <w:szCs w:val="24"/>
        </w:rPr>
        <w:t>.</w:t>
      </w:r>
      <w:r w:rsidRPr="0014319D">
        <w:rPr>
          <w:rFonts w:cs="Times New Roman"/>
          <w:sz w:val="24"/>
          <w:szCs w:val="24"/>
        </w:rPr>
        <w:t> </w:t>
      </w:r>
      <w:r w:rsidR="00397C11" w:rsidRPr="0014319D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14319D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14319D">
        <w:rPr>
          <w:rFonts w:cs="Times New Roman"/>
          <w:color w:val="002060"/>
          <w:sz w:val="24"/>
          <w:szCs w:val="24"/>
        </w:rPr>
        <w:t xml:space="preserve"> </w:t>
      </w:r>
      <w:r w:rsidR="00862FFE" w:rsidRPr="0014319D">
        <w:rPr>
          <w:rFonts w:cs="Times New Roman"/>
          <w:color w:val="002060"/>
          <w:sz w:val="24"/>
          <w:szCs w:val="24"/>
        </w:rPr>
        <w:t>о</w:t>
      </w:r>
      <w:r w:rsidR="00056542" w:rsidRPr="0014319D">
        <w:rPr>
          <w:rFonts w:cs="Times New Roman"/>
          <w:color w:val="002060"/>
          <w:sz w:val="24"/>
          <w:szCs w:val="24"/>
        </w:rPr>
        <w:t>тдела</w:t>
      </w:r>
      <w:r w:rsidR="00397C11" w:rsidRPr="0014319D">
        <w:rPr>
          <w:rFonts w:cs="Times New Roman"/>
          <w:sz w:val="24"/>
          <w:szCs w:val="24"/>
        </w:rPr>
        <w:t xml:space="preserve"> осуществляются </w:t>
      </w:r>
      <w:r w:rsidR="00056542" w:rsidRPr="0014319D">
        <w:rPr>
          <w:rFonts w:cs="Times New Roman"/>
          <w:sz w:val="24"/>
          <w:szCs w:val="24"/>
        </w:rPr>
        <w:t>начальником Инспекции</w:t>
      </w:r>
      <w:r w:rsidR="003B7A81" w:rsidRPr="0014319D">
        <w:rPr>
          <w:rFonts w:cs="Times New Roman"/>
          <w:sz w:val="24"/>
          <w:szCs w:val="24"/>
        </w:rPr>
        <w:t>.</w:t>
      </w:r>
    </w:p>
    <w:p w:rsidR="003B7A81" w:rsidRPr="0014319D" w:rsidRDefault="001559CE" w:rsidP="00944E3B">
      <w:pPr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5. </w:t>
      </w:r>
      <w:r w:rsidR="003C7B7F" w:rsidRPr="0014319D">
        <w:rPr>
          <w:rFonts w:cs="Times New Roman"/>
          <w:color w:val="002060"/>
          <w:sz w:val="24"/>
          <w:szCs w:val="24"/>
        </w:rPr>
        <w:t>Г</w:t>
      </w:r>
      <w:r w:rsidR="009C3EE4" w:rsidRPr="0014319D">
        <w:rPr>
          <w:rFonts w:cs="Times New Roman"/>
          <w:color w:val="002060"/>
          <w:sz w:val="24"/>
          <w:szCs w:val="24"/>
        </w:rPr>
        <w:t>осударственный налоговый инспектор отдела</w:t>
      </w:r>
      <w:r w:rsidR="0040541B" w:rsidRPr="0014319D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14319D">
        <w:rPr>
          <w:rFonts w:cs="Times New Roman"/>
          <w:sz w:val="24"/>
          <w:szCs w:val="24"/>
        </w:rPr>
        <w:t>начальнику отдела</w:t>
      </w:r>
      <w:r w:rsidR="009075C8" w:rsidRPr="0014319D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14319D">
        <w:rPr>
          <w:rFonts w:cs="Times New Roman"/>
          <w:sz w:val="24"/>
          <w:szCs w:val="24"/>
        </w:rPr>
        <w:t>.</w:t>
      </w:r>
    </w:p>
    <w:p w:rsidR="0014319D" w:rsidRDefault="0014319D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4319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19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4319D">
        <w:rPr>
          <w:rFonts w:ascii="Times New Roman" w:hAnsi="Times New Roman" w:cs="Times New Roman"/>
          <w:b/>
          <w:sz w:val="24"/>
          <w:szCs w:val="24"/>
        </w:rPr>
        <w:t> </w:t>
      </w:r>
      <w:r w:rsidRPr="0014319D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14319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4319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4319D" w:rsidRDefault="007B2780" w:rsidP="003B7A81">
      <w:pPr>
        <w:widowControl w:val="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6</w:t>
      </w:r>
      <w:r w:rsidR="003B7A81" w:rsidRPr="0014319D">
        <w:rPr>
          <w:rFonts w:cs="Times New Roman"/>
          <w:sz w:val="24"/>
          <w:szCs w:val="24"/>
        </w:rPr>
        <w:t>.</w:t>
      </w:r>
      <w:r w:rsidR="0049073B" w:rsidRPr="0014319D">
        <w:rPr>
          <w:rFonts w:cs="Times New Roman"/>
          <w:sz w:val="24"/>
          <w:szCs w:val="24"/>
        </w:rPr>
        <w:t> </w:t>
      </w:r>
      <w:r w:rsidR="003B7A81" w:rsidRPr="0014319D">
        <w:rPr>
          <w:rFonts w:cs="Times New Roman"/>
          <w:sz w:val="24"/>
          <w:szCs w:val="24"/>
        </w:rPr>
        <w:t xml:space="preserve">Для замещения должности </w:t>
      </w:r>
      <w:r w:rsidR="009075C8" w:rsidRPr="0014319D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C42058" w:rsidRPr="0014319D">
        <w:rPr>
          <w:rFonts w:cs="Times New Roman"/>
          <w:color w:val="002060"/>
          <w:sz w:val="24"/>
          <w:szCs w:val="24"/>
        </w:rPr>
        <w:t xml:space="preserve"> </w:t>
      </w:r>
      <w:r w:rsidR="0040541B" w:rsidRPr="0014319D">
        <w:rPr>
          <w:rFonts w:cs="Times New Roman"/>
          <w:color w:val="002060"/>
          <w:sz w:val="24"/>
          <w:szCs w:val="24"/>
        </w:rPr>
        <w:t>отдела</w:t>
      </w:r>
      <w:r w:rsidR="003B7A81" w:rsidRPr="0014319D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14319D">
        <w:rPr>
          <w:rFonts w:cs="Times New Roman"/>
          <w:sz w:val="24"/>
          <w:szCs w:val="24"/>
        </w:rPr>
        <w:t xml:space="preserve">квалификационные </w:t>
      </w:r>
      <w:r w:rsidR="003B7A81" w:rsidRPr="0014319D">
        <w:rPr>
          <w:rFonts w:cs="Times New Roman"/>
          <w:sz w:val="24"/>
          <w:szCs w:val="24"/>
        </w:rPr>
        <w:t>требования</w:t>
      </w:r>
      <w:r w:rsidR="008A2C99" w:rsidRPr="0014319D">
        <w:rPr>
          <w:rFonts w:cs="Times New Roman"/>
          <w:sz w:val="24"/>
          <w:szCs w:val="24"/>
        </w:rPr>
        <w:t>:</w:t>
      </w:r>
    </w:p>
    <w:p w:rsidR="0063522E" w:rsidRDefault="0063522E" w:rsidP="0063522E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291314" w:rsidRPr="00D62CEB" w:rsidRDefault="00291314" w:rsidP="00291314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14319D" w:rsidRDefault="006F411B" w:rsidP="00F72CE0">
      <w:pPr>
        <w:widowControl w:val="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6.</w:t>
      </w:r>
      <w:r w:rsidR="00FE6A59" w:rsidRPr="0014319D">
        <w:rPr>
          <w:rFonts w:cs="Times New Roman"/>
          <w:sz w:val="24"/>
          <w:szCs w:val="24"/>
        </w:rPr>
        <w:t>3</w:t>
      </w:r>
      <w:r w:rsidR="00C20C8F" w:rsidRPr="0014319D">
        <w:rPr>
          <w:rFonts w:cs="Times New Roman"/>
          <w:sz w:val="24"/>
          <w:szCs w:val="24"/>
        </w:rPr>
        <w:t>. Наличие</w:t>
      </w:r>
      <w:r w:rsidR="00E711C3" w:rsidRPr="0014319D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14319D">
        <w:rPr>
          <w:rFonts w:cs="Times New Roman"/>
          <w:sz w:val="24"/>
          <w:szCs w:val="24"/>
        </w:rPr>
        <w:t>:</w:t>
      </w:r>
    </w:p>
    <w:p w:rsidR="004B0FCA" w:rsidRPr="0014319D" w:rsidRDefault="006F411B" w:rsidP="0014319D">
      <w:pPr>
        <w:pStyle w:val="Default"/>
        <w:ind w:firstLine="709"/>
        <w:jc w:val="both"/>
        <w:rPr>
          <w:color w:val="1F3864" w:themeColor="accent5" w:themeShade="80"/>
        </w:rPr>
      </w:pPr>
      <w:r w:rsidRPr="0014319D">
        <w:rPr>
          <w:color w:val="auto"/>
        </w:rPr>
        <w:t>6.</w:t>
      </w:r>
      <w:r w:rsidR="007834FB" w:rsidRPr="0014319D">
        <w:rPr>
          <w:color w:val="auto"/>
        </w:rPr>
        <w:t>3</w:t>
      </w:r>
      <w:r w:rsidR="00CA730A" w:rsidRPr="0014319D">
        <w:rPr>
          <w:color w:val="auto"/>
        </w:rPr>
        <w:t>.1.</w:t>
      </w:r>
      <w:r w:rsidR="0071560A" w:rsidRPr="0014319D">
        <w:rPr>
          <w:color w:val="auto"/>
        </w:rPr>
        <w:t> </w:t>
      </w:r>
      <w:r w:rsidR="00A97A49" w:rsidRPr="0014319D">
        <w:rPr>
          <w:color w:val="auto"/>
        </w:rPr>
        <w:t xml:space="preserve">В сфере законодательства Российской Федерации: </w:t>
      </w:r>
      <w:proofErr w:type="gramStart"/>
      <w:r w:rsidR="004B0FCA" w:rsidRPr="0014319D">
        <w:rPr>
          <w:color w:val="1F3864" w:themeColor="accent5" w:themeShade="80"/>
        </w:rPr>
        <w:t>Налоговый кодекс Российской Федерации; Бюджетный кодекс Российской Федерации; Кодекс Российской Федерации об административных правонарушениях; Уголовно-процессуальный кодекс Российской Федерации; Уголовный кодекс Российской Федерации; Гражданский кодекс Российской Федерации;</w:t>
      </w:r>
      <w:r w:rsidR="0014319D">
        <w:rPr>
          <w:color w:val="1F3864" w:themeColor="accent5" w:themeShade="80"/>
        </w:rPr>
        <w:t xml:space="preserve"> </w:t>
      </w:r>
      <w:r w:rsidR="003B25B0">
        <w:rPr>
          <w:color w:val="1F3864" w:themeColor="accent5" w:themeShade="80"/>
        </w:rPr>
        <w:t xml:space="preserve">Федеральный закон от 27 июля 2004 г. № 79-ФЗ «О государственной гражданской службе Российской Федерации»; </w:t>
      </w:r>
      <w:r w:rsidR="004B0FCA" w:rsidRPr="0014319D">
        <w:rPr>
          <w:color w:val="1F3864" w:themeColor="accent5" w:themeShade="80"/>
        </w:rPr>
        <w:t>Федеральный закон от 26 октября 2002 г. № 127-ФЗ «О несостоятельности (банкротстве)»;</w:t>
      </w:r>
      <w:proofErr w:type="gramEnd"/>
      <w:r w:rsidR="004B0FCA" w:rsidRPr="0014319D">
        <w:rPr>
          <w:color w:val="1F3864" w:themeColor="accent5" w:themeShade="80"/>
        </w:rPr>
        <w:t xml:space="preserve"> </w:t>
      </w:r>
      <w:proofErr w:type="gramStart"/>
      <w:r w:rsidR="004B0FCA" w:rsidRPr="0014319D">
        <w:rPr>
          <w:color w:val="1F3864" w:themeColor="accent5" w:themeShade="80"/>
        </w:rPr>
        <w:t xml:space="preserve">Федеральный закон от 08 августа 2001 г. № 129-ФЗ “О государственной регистрации юридических лиц и индивидуальных </w:t>
      </w:r>
      <w:r w:rsidR="004B0FCA" w:rsidRPr="0014319D">
        <w:rPr>
          <w:color w:val="1F3864" w:themeColor="accent5" w:themeShade="80"/>
        </w:rPr>
        <w:lastRenderedPageBreak/>
        <w:t>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</w:t>
      </w:r>
      <w:proofErr w:type="gramEnd"/>
      <w:r w:rsidR="004B0FCA" w:rsidRPr="0014319D">
        <w:rPr>
          <w:color w:val="1F3864" w:themeColor="accent5" w:themeShade="80"/>
        </w:rPr>
        <w:t xml:space="preserve"> Федеральный закон от 29 ноября 2007 г. № 282-ФЗ «Об официальном статистическом учете и системе государственной статистики в Российской Федерации»; Закон Российской Федерации от 21 марта 1991 г. № 943-1 «О налоговых органах Российской Федерации»; Указ Президента Российск</w:t>
      </w:r>
      <w:r w:rsidR="003B25B0">
        <w:rPr>
          <w:color w:val="1F3864" w:themeColor="accent5" w:themeShade="80"/>
        </w:rPr>
        <w:t>ой Федерации от 7 мая 2012 г. № </w:t>
      </w:r>
      <w:r w:rsidR="004B0FCA" w:rsidRPr="0014319D">
        <w:rPr>
          <w:color w:val="1F3864" w:themeColor="accent5" w:themeShade="80"/>
        </w:rPr>
        <w:t xml:space="preserve">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4B0FCA" w:rsidRPr="0014319D">
        <w:rPr>
          <w:color w:val="1F3864" w:themeColor="accent5" w:themeShade="80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4B0FCA" w:rsidRPr="0014319D">
        <w:rPr>
          <w:color w:val="1F3864" w:themeColor="accent5" w:themeShade="80"/>
        </w:rPr>
        <w:t xml:space="preserve"> </w:t>
      </w:r>
      <w:proofErr w:type="gramStart"/>
      <w:r w:rsidR="004B0FCA" w:rsidRPr="0014319D">
        <w:rPr>
          <w:color w:val="1F3864" w:themeColor="accent5" w:themeShade="8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4B0FCA" w:rsidRPr="0014319D">
        <w:rPr>
          <w:color w:val="1F3864" w:themeColor="accent5" w:themeShade="80"/>
        </w:rPr>
        <w:t xml:space="preserve">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</w:t>
      </w:r>
      <w:proofErr w:type="spellStart"/>
      <w:r w:rsidR="004B0FCA" w:rsidRPr="0014319D">
        <w:rPr>
          <w:color w:val="1F3864" w:themeColor="accent5" w:themeShade="80"/>
        </w:rPr>
        <w:t>саморегулируемой</w:t>
      </w:r>
      <w:proofErr w:type="spellEnd"/>
      <w:r w:rsidR="004B0FCA" w:rsidRPr="0014319D">
        <w:rPr>
          <w:color w:val="1F3864" w:themeColor="accent5" w:themeShade="80"/>
        </w:rPr>
        <w:t xml:space="preserve"> организации арбитражных управляющих при подаче в арбитражный суд заявления о признании должника банкротом»;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proofErr w:type="gramStart"/>
      <w:r w:rsidR="004B0FCA" w:rsidRPr="0014319D">
        <w:rPr>
          <w:color w:val="1F3864" w:themeColor="accent5" w:themeShade="80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4B0FCA" w:rsidRPr="0014319D">
        <w:rPr>
          <w:color w:val="1F3864" w:themeColor="accent5" w:themeShade="80"/>
        </w:rPr>
        <w:t xml:space="preserve"> списания указанных недоимки и задолженности»; приказ ФНС России от 28 сентября 2010 г. № ММВ-7-8/469@ «Об утверждении </w:t>
      </w:r>
      <w:proofErr w:type="gramStart"/>
      <w:r w:rsidR="004B0FCA" w:rsidRPr="0014319D">
        <w:rPr>
          <w:color w:val="1F3864" w:themeColor="accent5" w:themeShade="80"/>
        </w:rPr>
        <w:t>Порядка изменения срока уплаты налога</w:t>
      </w:r>
      <w:proofErr w:type="gramEnd"/>
      <w:r w:rsidR="004B0FCA" w:rsidRPr="0014319D">
        <w:rPr>
          <w:color w:val="1F3864" w:themeColor="accent5" w:themeShade="80"/>
        </w:rPr>
        <w:t xml:space="preserve"> и сбора, а также пени и штрафа налоговыми органами»; приказ ФНС РФ от 26.09.2016 № ММВ-7-8/507@ «О внесении изменений в Порядок списания недоимки и задолженности по пеням, штрафам и процентам, признанных безнадежными к взысканию</w:t>
      </w:r>
      <w:proofErr w:type="gramStart"/>
      <w:r w:rsidR="004B0FCA" w:rsidRPr="0014319D">
        <w:rPr>
          <w:color w:val="1F3864" w:themeColor="accent5" w:themeShade="80"/>
        </w:rPr>
        <w:t xml:space="preserve">, …»; </w:t>
      </w:r>
      <w:proofErr w:type="gramEnd"/>
      <w:r w:rsidR="004B0FCA" w:rsidRPr="0014319D">
        <w:rPr>
          <w:color w:val="1F3864" w:themeColor="accent5" w:themeShade="80"/>
        </w:rPr>
        <w:t xml:space="preserve">Соглашение от 14 апреля 2014 г. № 0001/7/ММВ-23-8/3@ «О порядке взаимодействия Федеральной налоговой </w:t>
      </w:r>
      <w:r w:rsidR="004B0FCA" w:rsidRPr="0014319D">
        <w:rPr>
          <w:color w:val="1F3864" w:themeColor="accent5" w:themeShade="80"/>
        </w:rPr>
        <w:lastRenderedPageBreak/>
        <w:t xml:space="preserve">службы и Федеральной службы судебных приставов при исполнении исполнительных документов». </w:t>
      </w:r>
    </w:p>
    <w:p w:rsidR="0071560A" w:rsidRPr="0014319D" w:rsidRDefault="003C7B7F" w:rsidP="00FA130C">
      <w:pPr>
        <w:pStyle w:val="Default"/>
        <w:ind w:firstLine="709"/>
        <w:jc w:val="both"/>
      </w:pPr>
      <w:r w:rsidRPr="0014319D">
        <w:rPr>
          <w:color w:val="002060"/>
        </w:rPr>
        <w:t>Г</w:t>
      </w:r>
      <w:r w:rsidR="009075C8" w:rsidRPr="0014319D">
        <w:rPr>
          <w:color w:val="002060"/>
        </w:rPr>
        <w:t>осударственный налоговый инспектор</w:t>
      </w:r>
      <w:r w:rsidR="0040541B" w:rsidRPr="0014319D">
        <w:rPr>
          <w:color w:val="002060"/>
        </w:rPr>
        <w:t xml:space="preserve"> отдела</w:t>
      </w:r>
      <w:r w:rsidR="003219ED" w:rsidRPr="0014319D">
        <w:t xml:space="preserve"> </w:t>
      </w:r>
      <w:r w:rsidR="0081666B" w:rsidRPr="0014319D">
        <w:t xml:space="preserve">должен </w:t>
      </w:r>
      <w:r w:rsidR="00B7300E" w:rsidRPr="0014319D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4319D">
        <w:t>нальной служебной деятельности.</w:t>
      </w:r>
    </w:p>
    <w:p w:rsidR="0087648C" w:rsidRPr="0014319D" w:rsidRDefault="0087648C" w:rsidP="0087648C">
      <w:pPr>
        <w:pStyle w:val="Default"/>
        <w:ind w:firstLine="709"/>
        <w:jc w:val="both"/>
        <w:rPr>
          <w:color w:val="1F3864" w:themeColor="accent5" w:themeShade="80"/>
        </w:rPr>
      </w:pPr>
      <w:r w:rsidRPr="0014319D">
        <w:t xml:space="preserve">6.3.2. Иные профессиональные знания: </w:t>
      </w:r>
      <w:r w:rsidRPr="0014319D">
        <w:rPr>
          <w:color w:val="1F3864" w:themeColor="accent5" w:themeShade="80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</w:t>
      </w:r>
      <w:proofErr w:type="gramStart"/>
      <w:r w:rsidRPr="0014319D">
        <w:rPr>
          <w:color w:val="1F3864" w:themeColor="accent5" w:themeShade="80"/>
        </w:rPr>
        <w:t>особенности банковской системы Российской Федерации (в части списания денежных средств с расчетных счетов);  организационные основы процедуры банкротства;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</w:t>
      </w:r>
      <w:proofErr w:type="gramEnd"/>
      <w:r w:rsidRPr="0014319D">
        <w:rPr>
          <w:color w:val="1F3864" w:themeColor="accent5" w:themeShade="80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задолженности.</w:t>
      </w:r>
    </w:p>
    <w:p w:rsidR="0087648C" w:rsidRPr="0014319D" w:rsidRDefault="0087648C" w:rsidP="0087648C">
      <w:pPr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sz w:val="24"/>
          <w:szCs w:val="24"/>
        </w:rPr>
        <w:t xml:space="preserve"> 6.4. </w:t>
      </w:r>
      <w:proofErr w:type="gramStart"/>
      <w:r w:rsidRPr="0014319D">
        <w:rPr>
          <w:rFonts w:cs="Times New Roman"/>
          <w:sz w:val="24"/>
          <w:szCs w:val="24"/>
        </w:rPr>
        <w:t>Наличие функциональных знаний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:</w:t>
      </w:r>
      <w:r w:rsidRPr="0014319D">
        <w:rPr>
          <w:rFonts w:cs="Times New Roman"/>
          <w:sz w:val="24"/>
          <w:szCs w:val="24"/>
        </w:rPr>
        <w:t> 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принципы, методы, технологии и механизмы осуществления контроля (надзора); виды, назначение и технологии организации проверочных процедур; 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</w:t>
      </w:r>
      <w:proofErr w:type="gramEnd"/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 плановые (рейдовые) осмотры; основания проведения и особенности </w:t>
      </w:r>
      <w:proofErr w:type="gramStart"/>
      <w:r w:rsidRPr="0014319D">
        <w:rPr>
          <w:rFonts w:cs="Times New Roman"/>
          <w:color w:val="1F3864" w:themeColor="accent5" w:themeShade="80"/>
          <w:sz w:val="24"/>
          <w:szCs w:val="24"/>
        </w:rPr>
        <w:t>внеплановых</w:t>
      </w:r>
      <w:proofErr w:type="gramEnd"/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проверок. </w:t>
      </w:r>
    </w:p>
    <w:p w:rsidR="00291314" w:rsidRPr="001462BF" w:rsidRDefault="00291314" w:rsidP="00291314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87648C" w:rsidRPr="0014319D" w:rsidRDefault="0087648C" w:rsidP="0087648C">
      <w:pPr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6.6. </w:t>
      </w:r>
      <w:proofErr w:type="gramStart"/>
      <w:r w:rsidRPr="0014319D">
        <w:rPr>
          <w:rFonts w:cs="Times New Roman"/>
          <w:sz w:val="24"/>
          <w:szCs w:val="24"/>
        </w:rPr>
        <w:t xml:space="preserve">Наличие профессиональных умений, необходимых для выполнения работы в сфере, соответствующей направлению деятельности отдела, 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7648C" w:rsidRPr="0014319D" w:rsidRDefault="0087648C" w:rsidP="0087648C">
      <w:pPr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6.7. </w:t>
      </w:r>
      <w:proofErr w:type="gramStart"/>
      <w:r w:rsidRPr="0014319D">
        <w:rPr>
          <w:rFonts w:cs="Times New Roman"/>
          <w:sz w:val="24"/>
          <w:szCs w:val="24"/>
        </w:rPr>
        <w:t xml:space="preserve">Наличие функциональных умений: 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анализ финансово - хозяйственной деятельности организаций-должников</w:t>
      </w:r>
      <w:r w:rsidRPr="0014319D">
        <w:rPr>
          <w:rFonts w:eastAsia="Times New Roman" w:cs="Times New Roman"/>
          <w:color w:val="1F3864" w:themeColor="accent5" w:themeShade="80"/>
          <w:sz w:val="24"/>
          <w:szCs w:val="24"/>
        </w:rPr>
        <w:t xml:space="preserve">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рассмотрение запросов, ходатайств, уведомлений, жалоб.</w:t>
      </w:r>
      <w:proofErr w:type="gramEnd"/>
    </w:p>
    <w:p w:rsidR="00121855" w:rsidRPr="0014319D" w:rsidRDefault="00121855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6E6E1D" w:rsidRDefault="006E6E1D" w:rsidP="0014319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14319D" w:rsidRDefault="003B7A81" w:rsidP="0014319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4319D">
        <w:rPr>
          <w:rFonts w:cs="Times New Roman"/>
          <w:b/>
          <w:sz w:val="24"/>
          <w:szCs w:val="24"/>
        </w:rPr>
        <w:t>III.</w:t>
      </w:r>
      <w:r w:rsidR="007B0EB1" w:rsidRPr="0014319D">
        <w:rPr>
          <w:rFonts w:cs="Times New Roman"/>
          <w:b/>
          <w:sz w:val="24"/>
          <w:szCs w:val="24"/>
        </w:rPr>
        <w:t> </w:t>
      </w:r>
      <w:r w:rsidRPr="0014319D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4319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4319D" w:rsidRDefault="00F05CF7" w:rsidP="003B7A81">
      <w:pPr>
        <w:widowControl w:val="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7</w:t>
      </w:r>
      <w:r w:rsidR="003B7A81" w:rsidRPr="0014319D">
        <w:rPr>
          <w:rFonts w:cs="Times New Roman"/>
          <w:sz w:val="24"/>
          <w:szCs w:val="24"/>
        </w:rPr>
        <w:t>.</w:t>
      </w:r>
      <w:r w:rsidR="007B0EB1" w:rsidRPr="0014319D">
        <w:rPr>
          <w:rFonts w:cs="Times New Roman"/>
          <w:sz w:val="24"/>
          <w:szCs w:val="24"/>
        </w:rPr>
        <w:t> </w:t>
      </w:r>
      <w:r w:rsidR="003B7A81" w:rsidRPr="0014319D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14319D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F7697D" w:rsidRPr="0014319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14319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14319D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14319D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14319D">
        <w:rPr>
          <w:rFonts w:cs="Times New Roman"/>
          <w:sz w:val="24"/>
          <w:szCs w:val="24"/>
        </w:rPr>
        <w:t>14,15, 16, 17,</w:t>
      </w:r>
      <w:r w:rsidR="00B31172" w:rsidRPr="0014319D">
        <w:rPr>
          <w:rFonts w:cs="Times New Roman"/>
          <w:sz w:val="24"/>
          <w:szCs w:val="24"/>
        </w:rPr>
        <w:t> </w:t>
      </w:r>
      <w:r w:rsidR="00437F8A" w:rsidRPr="0014319D">
        <w:rPr>
          <w:rFonts w:cs="Times New Roman"/>
          <w:sz w:val="24"/>
          <w:szCs w:val="24"/>
        </w:rPr>
        <w:t>18,</w:t>
      </w:r>
      <w:r w:rsidR="00B31172" w:rsidRPr="0014319D">
        <w:rPr>
          <w:rFonts w:cs="Times New Roman"/>
          <w:sz w:val="24"/>
          <w:szCs w:val="24"/>
        </w:rPr>
        <w:t> </w:t>
      </w:r>
      <w:r w:rsidR="00437F8A" w:rsidRPr="0014319D">
        <w:rPr>
          <w:rFonts w:cs="Times New Roman"/>
          <w:sz w:val="24"/>
          <w:szCs w:val="24"/>
        </w:rPr>
        <w:t>19,</w:t>
      </w:r>
      <w:r w:rsidR="00B31172" w:rsidRPr="0014319D">
        <w:rPr>
          <w:rFonts w:cs="Times New Roman"/>
          <w:sz w:val="24"/>
          <w:szCs w:val="24"/>
        </w:rPr>
        <w:t> </w:t>
      </w:r>
      <w:r w:rsidR="00437F8A" w:rsidRPr="0014319D">
        <w:rPr>
          <w:rFonts w:cs="Times New Roman"/>
          <w:sz w:val="24"/>
          <w:szCs w:val="24"/>
        </w:rPr>
        <w:t>20,</w:t>
      </w:r>
      <w:r w:rsidR="00B31172" w:rsidRPr="0014319D">
        <w:rPr>
          <w:rFonts w:cs="Times New Roman"/>
          <w:sz w:val="24"/>
          <w:szCs w:val="24"/>
        </w:rPr>
        <w:t> </w:t>
      </w:r>
      <w:r w:rsidR="00437F8A" w:rsidRPr="0014319D">
        <w:rPr>
          <w:rFonts w:cs="Times New Roman"/>
          <w:sz w:val="24"/>
          <w:szCs w:val="24"/>
        </w:rPr>
        <w:t>20.1</w:t>
      </w:r>
      <w:r w:rsidR="00B31172" w:rsidRPr="0014319D">
        <w:rPr>
          <w:rFonts w:cs="Times New Roman"/>
          <w:sz w:val="24"/>
          <w:szCs w:val="24"/>
        </w:rPr>
        <w:t xml:space="preserve"> и </w:t>
      </w:r>
      <w:r w:rsidR="00437F8A" w:rsidRPr="0014319D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14319D" w:rsidRDefault="00F05CF7" w:rsidP="003B7A81">
      <w:pPr>
        <w:widowControl w:val="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8. </w:t>
      </w:r>
      <w:r w:rsidR="009D5A89" w:rsidRPr="0014319D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14319D">
        <w:rPr>
          <w:rFonts w:cs="Times New Roman"/>
          <w:sz w:val="24"/>
          <w:szCs w:val="24"/>
        </w:rPr>
        <w:t>отдел</w:t>
      </w:r>
      <w:r w:rsidR="00EC3748" w:rsidRPr="0014319D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9075C8" w:rsidRPr="0014319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14319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14319D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14319D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14319D">
        <w:rPr>
          <w:rFonts w:cs="Times New Roman"/>
          <w:sz w:val="24"/>
          <w:szCs w:val="24"/>
        </w:rPr>
        <w:t>:</w:t>
      </w:r>
      <w:r w:rsidR="00FD6110" w:rsidRPr="0014319D">
        <w:rPr>
          <w:rFonts w:cs="Times New Roman"/>
          <w:sz w:val="24"/>
          <w:szCs w:val="24"/>
        </w:rPr>
        <w:t xml:space="preserve"> </w:t>
      </w:r>
    </w:p>
    <w:p w:rsidR="0064123C" w:rsidRPr="0014319D" w:rsidRDefault="0064123C" w:rsidP="0064123C">
      <w:pPr>
        <w:ind w:firstLine="72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054832" w:rsidRPr="0014319D" w:rsidRDefault="0064123C" w:rsidP="00054832">
      <w:pPr>
        <w:ind w:firstLine="72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C147ED" w:rsidRPr="0014319D" w:rsidRDefault="00C147ED" w:rsidP="00C147ED">
      <w:pPr>
        <w:pStyle w:val="af3"/>
        <w:spacing w:after="0"/>
        <w:ind w:left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осуществлять:</w:t>
      </w:r>
    </w:p>
    <w:p w:rsidR="00C147ED" w:rsidRPr="0014319D" w:rsidRDefault="00C147ED" w:rsidP="0014319D">
      <w:pPr>
        <w:pStyle w:val="af3"/>
        <w:numPr>
          <w:ilvl w:val="0"/>
          <w:numId w:val="1"/>
        </w:numPr>
        <w:tabs>
          <w:tab w:val="left" w:pos="1843"/>
        </w:tabs>
        <w:spacing w:after="0"/>
        <w:ind w:left="709" w:firstLine="709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подготовку и направление для взыскания задолженности за счет имущества налогоплательщиков - юридических лиц и индивидуальных предпринимателей в соответствии со статьей 47 Налогового кодекса Российской Федерации (далее </w:t>
      </w:r>
      <w:proofErr w:type="gramStart"/>
      <w:r w:rsidRPr="0014319D">
        <w:rPr>
          <w:rFonts w:cs="Times New Roman"/>
          <w:color w:val="1F3864" w:themeColor="accent5" w:themeShade="80"/>
          <w:sz w:val="24"/>
          <w:szCs w:val="24"/>
        </w:rPr>
        <w:t>–Н</w:t>
      </w:r>
      <w:proofErr w:type="gramEnd"/>
      <w:r w:rsidRPr="0014319D">
        <w:rPr>
          <w:rFonts w:cs="Times New Roman"/>
          <w:color w:val="1F3864" w:themeColor="accent5" w:themeShade="80"/>
          <w:sz w:val="24"/>
          <w:szCs w:val="24"/>
        </w:rPr>
        <w:t>К РФ);</w:t>
      </w:r>
    </w:p>
    <w:p w:rsidR="00C147ED" w:rsidRPr="0014319D" w:rsidRDefault="00C147ED" w:rsidP="0014319D">
      <w:pPr>
        <w:pStyle w:val="af3"/>
        <w:numPr>
          <w:ilvl w:val="0"/>
          <w:numId w:val="1"/>
        </w:numPr>
        <w:tabs>
          <w:tab w:val="left" w:pos="1843"/>
        </w:tabs>
        <w:spacing w:after="0"/>
        <w:ind w:left="709" w:firstLine="709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получение актов и постановлений о невозможности взыскания задолженности физических лиц из Федеральной службы судебных приставов;</w:t>
      </w:r>
    </w:p>
    <w:p w:rsidR="00C147ED" w:rsidRPr="0014319D" w:rsidRDefault="00C147ED" w:rsidP="0014319D">
      <w:pPr>
        <w:pStyle w:val="af3"/>
        <w:numPr>
          <w:ilvl w:val="0"/>
          <w:numId w:val="1"/>
        </w:numPr>
        <w:tabs>
          <w:tab w:val="left" w:pos="1843"/>
        </w:tabs>
        <w:spacing w:after="0"/>
        <w:ind w:left="709" w:firstLine="709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получение судебных приказов о задолженности физических лиц из Федеральной службы судебных приставов;</w:t>
      </w:r>
    </w:p>
    <w:p w:rsidR="008C23E2" w:rsidRPr="0014319D" w:rsidRDefault="00C147ED" w:rsidP="0014319D">
      <w:pPr>
        <w:pStyle w:val="af3"/>
        <w:numPr>
          <w:ilvl w:val="0"/>
          <w:numId w:val="1"/>
        </w:numPr>
        <w:tabs>
          <w:tab w:val="left" w:pos="1843"/>
        </w:tabs>
        <w:spacing w:after="0"/>
        <w:ind w:left="709" w:firstLine="709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списание задолженности по юридическим лицам</w:t>
      </w:r>
      <w:r w:rsidR="008C23E2" w:rsidRPr="0014319D">
        <w:rPr>
          <w:rFonts w:cs="Times New Roman"/>
          <w:color w:val="1F3864" w:themeColor="accent5" w:themeShade="80"/>
          <w:sz w:val="24"/>
          <w:szCs w:val="24"/>
        </w:rPr>
        <w:t xml:space="preserve"> (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59 ст. НК РФ</w:t>
      </w:r>
      <w:r w:rsidR="008C23E2" w:rsidRPr="0014319D">
        <w:rPr>
          <w:rFonts w:cs="Times New Roman"/>
          <w:color w:val="1F3864" w:themeColor="accent5" w:themeShade="80"/>
          <w:sz w:val="24"/>
          <w:szCs w:val="24"/>
        </w:rPr>
        <w:t>)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; </w:t>
      </w:r>
    </w:p>
    <w:p w:rsidR="008C23E2" w:rsidRPr="0014319D" w:rsidRDefault="00C147ED" w:rsidP="0014319D">
      <w:pPr>
        <w:pStyle w:val="af3"/>
        <w:numPr>
          <w:ilvl w:val="0"/>
          <w:numId w:val="1"/>
        </w:numPr>
        <w:tabs>
          <w:tab w:val="left" w:pos="1843"/>
        </w:tabs>
        <w:spacing w:after="0"/>
        <w:ind w:left="709" w:firstLine="709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подготовк</w:t>
      </w:r>
      <w:r w:rsidR="008C23E2" w:rsidRPr="0014319D">
        <w:rPr>
          <w:rFonts w:cs="Times New Roman"/>
          <w:color w:val="1F3864" w:themeColor="accent5" w:themeShade="80"/>
          <w:sz w:val="24"/>
          <w:szCs w:val="24"/>
        </w:rPr>
        <w:t>у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материалов по налогоплательщикам, направляемых на комиссию по урегулированию задолженности и вызов налогоплательщиков на заседания комиссии;</w:t>
      </w:r>
    </w:p>
    <w:p w:rsidR="008C23E2" w:rsidRPr="0014319D" w:rsidRDefault="00C147ED" w:rsidP="0014319D">
      <w:pPr>
        <w:pStyle w:val="af3"/>
        <w:numPr>
          <w:ilvl w:val="0"/>
          <w:numId w:val="1"/>
        </w:numPr>
        <w:tabs>
          <w:tab w:val="left" w:pos="1843"/>
        </w:tabs>
        <w:spacing w:after="0"/>
        <w:ind w:left="709" w:firstLine="709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учет зависших платежей, формирова</w:t>
      </w:r>
      <w:r w:rsidR="008C23E2" w:rsidRPr="0014319D">
        <w:rPr>
          <w:rFonts w:cs="Times New Roman"/>
          <w:color w:val="1F3864" w:themeColor="accent5" w:themeShade="80"/>
          <w:sz w:val="24"/>
          <w:szCs w:val="24"/>
        </w:rPr>
        <w:t>ть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журнал зависших платежей в информационном ресурсе;</w:t>
      </w:r>
    </w:p>
    <w:p w:rsidR="008C23E2" w:rsidRPr="0014319D" w:rsidRDefault="00C147ED" w:rsidP="0014319D">
      <w:pPr>
        <w:pStyle w:val="af3"/>
        <w:numPr>
          <w:ilvl w:val="0"/>
          <w:numId w:val="1"/>
        </w:numPr>
        <w:tabs>
          <w:tab w:val="left" w:pos="-142"/>
          <w:tab w:val="num" w:pos="720"/>
          <w:tab w:val="left" w:pos="1800"/>
          <w:tab w:val="left" w:pos="1843"/>
          <w:tab w:val="num" w:pos="2160"/>
        </w:tabs>
        <w:spacing w:after="0"/>
        <w:ind w:left="709" w:firstLine="709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направление судебных приказов и исполнительных листов в Федеральную службу судебных приставов;</w:t>
      </w:r>
    </w:p>
    <w:p w:rsidR="008C23E2" w:rsidRPr="0014319D" w:rsidRDefault="00C147ED" w:rsidP="0014319D">
      <w:pPr>
        <w:pStyle w:val="af3"/>
        <w:numPr>
          <w:ilvl w:val="0"/>
          <w:numId w:val="1"/>
        </w:numPr>
        <w:tabs>
          <w:tab w:val="left" w:pos="-142"/>
          <w:tab w:val="num" w:pos="720"/>
          <w:tab w:val="left" w:pos="1800"/>
          <w:tab w:val="left" w:pos="1843"/>
          <w:tab w:val="num" w:pos="2160"/>
        </w:tabs>
        <w:spacing w:after="0"/>
        <w:ind w:left="709" w:firstLine="709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обработк</w:t>
      </w:r>
      <w:r w:rsidR="008C23E2" w:rsidRPr="0014319D">
        <w:rPr>
          <w:rFonts w:cs="Times New Roman"/>
          <w:color w:val="1F3864" w:themeColor="accent5" w:themeShade="80"/>
          <w:sz w:val="24"/>
          <w:szCs w:val="24"/>
        </w:rPr>
        <w:t>у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и подготовк</w:t>
      </w:r>
      <w:r w:rsidR="008C23E2" w:rsidRPr="0014319D">
        <w:rPr>
          <w:rFonts w:cs="Times New Roman"/>
          <w:color w:val="1F3864" w:themeColor="accent5" w:themeShade="80"/>
          <w:sz w:val="24"/>
          <w:szCs w:val="24"/>
        </w:rPr>
        <w:t>у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материалов для передачи налогоплательщиков в другой налоговый орган при изменении местонахождения  налогоплательщика;</w:t>
      </w:r>
    </w:p>
    <w:p w:rsidR="008C23E2" w:rsidRPr="0014319D" w:rsidRDefault="008C23E2" w:rsidP="0014319D">
      <w:pPr>
        <w:pStyle w:val="af3"/>
        <w:numPr>
          <w:ilvl w:val="0"/>
          <w:numId w:val="1"/>
        </w:numPr>
        <w:tabs>
          <w:tab w:val="left" w:pos="-142"/>
          <w:tab w:val="num" w:pos="720"/>
          <w:tab w:val="left" w:pos="1800"/>
          <w:tab w:val="left" w:pos="1843"/>
          <w:tab w:val="num" w:pos="2160"/>
        </w:tabs>
        <w:spacing w:after="0"/>
        <w:ind w:left="709" w:firstLine="709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формирование недоимки и задолженности по пеням и штрафам безнадежными к взысканию и их списание (ст. 59 НК РФ);</w:t>
      </w:r>
    </w:p>
    <w:p w:rsidR="008C23E2" w:rsidRPr="0014319D" w:rsidRDefault="008C23E2" w:rsidP="0014319D">
      <w:pPr>
        <w:pStyle w:val="af3"/>
        <w:numPr>
          <w:ilvl w:val="0"/>
          <w:numId w:val="1"/>
        </w:numPr>
        <w:tabs>
          <w:tab w:val="left" w:pos="-142"/>
          <w:tab w:val="num" w:pos="720"/>
          <w:tab w:val="left" w:pos="1800"/>
          <w:tab w:val="left" w:pos="1843"/>
          <w:tab w:val="num" w:pos="2160"/>
        </w:tabs>
        <w:spacing w:after="0"/>
        <w:ind w:left="709" w:firstLine="709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формирование отчета по форме 4-НБ «Сведения о налогоплательщиках, не представляющих отчетность в налоговые органы»;</w:t>
      </w:r>
    </w:p>
    <w:p w:rsidR="00C147ED" w:rsidRPr="0014319D" w:rsidRDefault="00C147ED" w:rsidP="00C147ED">
      <w:pPr>
        <w:pStyle w:val="SUPER2"/>
        <w:ind w:firstLine="709"/>
        <w:rPr>
          <w:color w:val="1F3864" w:themeColor="accent5" w:themeShade="80"/>
          <w:szCs w:val="24"/>
        </w:rPr>
      </w:pPr>
      <w:r w:rsidRPr="0014319D">
        <w:rPr>
          <w:color w:val="1F3864" w:themeColor="accent5" w:themeShade="80"/>
          <w:szCs w:val="24"/>
        </w:rPr>
        <w:t>-</w:t>
      </w:r>
      <w:r w:rsidR="008C23E2" w:rsidRPr="0014319D">
        <w:rPr>
          <w:color w:val="1F3864" w:themeColor="accent5" w:themeShade="80"/>
          <w:szCs w:val="24"/>
        </w:rPr>
        <w:t xml:space="preserve"> проводить </w:t>
      </w:r>
      <w:r w:rsidRPr="0014319D">
        <w:rPr>
          <w:color w:val="1F3864" w:themeColor="accent5" w:themeShade="80"/>
          <w:szCs w:val="24"/>
        </w:rPr>
        <w:t>работ</w:t>
      </w:r>
      <w:r w:rsidR="008C23E2" w:rsidRPr="0014319D">
        <w:rPr>
          <w:color w:val="1F3864" w:themeColor="accent5" w:themeShade="80"/>
          <w:szCs w:val="24"/>
        </w:rPr>
        <w:t>у</w:t>
      </w:r>
      <w:r w:rsidRPr="0014319D">
        <w:rPr>
          <w:color w:val="1F3864" w:themeColor="accent5" w:themeShade="80"/>
          <w:szCs w:val="24"/>
        </w:rPr>
        <w:t xml:space="preserve"> с организациями-мигрантами, вставшими на налоговый учет в инспекции;</w:t>
      </w:r>
    </w:p>
    <w:p w:rsidR="00C147ED" w:rsidRPr="0014319D" w:rsidRDefault="00C147ED" w:rsidP="00C147ED">
      <w:pPr>
        <w:pStyle w:val="af5"/>
        <w:tabs>
          <w:tab w:val="left" w:pos="-142"/>
          <w:tab w:val="num" w:pos="720"/>
          <w:tab w:val="left" w:pos="1800"/>
          <w:tab w:val="num" w:pos="2160"/>
        </w:tabs>
        <w:rPr>
          <w:color w:val="1F3864" w:themeColor="accent5" w:themeShade="80"/>
          <w:sz w:val="24"/>
          <w:szCs w:val="24"/>
        </w:rPr>
      </w:pPr>
      <w:r w:rsidRPr="0014319D">
        <w:rPr>
          <w:color w:val="1F3864" w:themeColor="accent5" w:themeShade="80"/>
          <w:sz w:val="24"/>
          <w:szCs w:val="24"/>
        </w:rPr>
        <w:t>-</w:t>
      </w:r>
      <w:r w:rsidR="008C23E2" w:rsidRPr="0014319D">
        <w:rPr>
          <w:color w:val="1F3864" w:themeColor="accent5" w:themeShade="80"/>
          <w:sz w:val="24"/>
          <w:szCs w:val="24"/>
        </w:rPr>
        <w:t> </w:t>
      </w:r>
      <w:r w:rsidRPr="0014319D">
        <w:rPr>
          <w:color w:val="1F3864" w:themeColor="accent5" w:themeShade="80"/>
          <w:sz w:val="24"/>
          <w:szCs w:val="24"/>
        </w:rPr>
        <w:t>выявл</w:t>
      </w:r>
      <w:r w:rsidR="008C23E2" w:rsidRPr="0014319D">
        <w:rPr>
          <w:color w:val="1F3864" w:themeColor="accent5" w:themeShade="80"/>
          <w:sz w:val="24"/>
          <w:szCs w:val="24"/>
        </w:rPr>
        <w:t>ять</w:t>
      </w:r>
      <w:r w:rsidRPr="0014319D">
        <w:rPr>
          <w:color w:val="1F3864" w:themeColor="accent5" w:themeShade="80"/>
          <w:sz w:val="24"/>
          <w:szCs w:val="24"/>
        </w:rPr>
        <w:t xml:space="preserve"> излишне уплаченны</w:t>
      </w:r>
      <w:r w:rsidR="008C23E2" w:rsidRPr="0014319D">
        <w:rPr>
          <w:color w:val="1F3864" w:themeColor="accent5" w:themeShade="80"/>
          <w:sz w:val="24"/>
          <w:szCs w:val="24"/>
        </w:rPr>
        <w:t>е</w:t>
      </w:r>
      <w:r w:rsidRPr="0014319D">
        <w:rPr>
          <w:color w:val="1F3864" w:themeColor="accent5" w:themeShade="80"/>
          <w:sz w:val="24"/>
          <w:szCs w:val="24"/>
        </w:rPr>
        <w:t xml:space="preserve"> сумм</w:t>
      </w:r>
      <w:r w:rsidR="008C23E2" w:rsidRPr="0014319D">
        <w:rPr>
          <w:color w:val="1F3864" w:themeColor="accent5" w:themeShade="80"/>
          <w:sz w:val="24"/>
          <w:szCs w:val="24"/>
        </w:rPr>
        <w:t>ы</w:t>
      </w:r>
      <w:r w:rsidRPr="0014319D">
        <w:rPr>
          <w:color w:val="1F3864" w:themeColor="accent5" w:themeShade="80"/>
          <w:sz w:val="24"/>
          <w:szCs w:val="24"/>
        </w:rPr>
        <w:t xml:space="preserve"> налогов и пров</w:t>
      </w:r>
      <w:r w:rsidR="008C23E2" w:rsidRPr="0014319D">
        <w:rPr>
          <w:color w:val="1F3864" w:themeColor="accent5" w:themeShade="80"/>
          <w:sz w:val="24"/>
          <w:szCs w:val="24"/>
        </w:rPr>
        <w:t>одить</w:t>
      </w:r>
      <w:r w:rsidRPr="0014319D">
        <w:rPr>
          <w:color w:val="1F3864" w:themeColor="accent5" w:themeShade="80"/>
          <w:sz w:val="24"/>
          <w:szCs w:val="24"/>
        </w:rPr>
        <w:t xml:space="preserve"> их возврат (зачета) в соответствии со статьей 78, 79, 176 </w:t>
      </w:r>
      <w:r w:rsidR="008C23E2" w:rsidRPr="0014319D">
        <w:rPr>
          <w:color w:val="1F3864" w:themeColor="accent5" w:themeShade="80"/>
          <w:sz w:val="24"/>
          <w:szCs w:val="24"/>
        </w:rPr>
        <w:t>НК РФ</w:t>
      </w:r>
      <w:r w:rsidRPr="0014319D">
        <w:rPr>
          <w:color w:val="1F3864" w:themeColor="accent5" w:themeShade="80"/>
          <w:sz w:val="24"/>
          <w:szCs w:val="24"/>
        </w:rPr>
        <w:t xml:space="preserve"> в отношении налогоплательщиков – физических лиц и индивидуальных предпринимателей;</w:t>
      </w:r>
    </w:p>
    <w:p w:rsidR="008C23E2" w:rsidRPr="0014319D" w:rsidRDefault="008C23E2" w:rsidP="008C23E2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 подготавливать о</w:t>
      </w:r>
      <w:r w:rsidR="00C147ED" w:rsidRPr="0014319D">
        <w:rPr>
          <w:rFonts w:cs="Times New Roman"/>
          <w:color w:val="1F3864" w:themeColor="accent5" w:themeShade="80"/>
          <w:sz w:val="24"/>
          <w:szCs w:val="24"/>
        </w:rPr>
        <w:t>тветы на письма налогоплательщиков (уплата налогов, сборов, пеней, штрафов, сведения о сальдовых остатках, вызов на сверку, информационные письма о зачислении денежных средств на счета Инспекции);</w:t>
      </w:r>
    </w:p>
    <w:p w:rsidR="00C147ED" w:rsidRPr="0014319D" w:rsidRDefault="008C23E2" w:rsidP="008C23E2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 осуществлять и</w:t>
      </w:r>
      <w:r w:rsidR="00C147ED" w:rsidRPr="0014319D">
        <w:rPr>
          <w:rFonts w:cs="Times New Roman"/>
          <w:color w:val="1F3864" w:themeColor="accent5" w:themeShade="80"/>
          <w:sz w:val="24"/>
          <w:szCs w:val="24"/>
        </w:rPr>
        <w:t>нформирование налогоплательщиков по телефону по вопросам урегулирования задолженности;</w:t>
      </w:r>
    </w:p>
    <w:p w:rsidR="00C147ED" w:rsidRPr="0014319D" w:rsidRDefault="00C147ED" w:rsidP="00C147ED">
      <w:pPr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- </w:t>
      </w:r>
      <w:r w:rsidR="008C23E2" w:rsidRPr="0014319D">
        <w:rPr>
          <w:rFonts w:cs="Times New Roman"/>
          <w:color w:val="1F3864" w:themeColor="accent5" w:themeShade="80"/>
          <w:sz w:val="24"/>
          <w:szCs w:val="24"/>
        </w:rPr>
        <w:t>п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ров</w:t>
      </w:r>
      <w:r w:rsidR="008C23E2" w:rsidRPr="0014319D">
        <w:rPr>
          <w:rFonts w:cs="Times New Roman"/>
          <w:color w:val="1F3864" w:themeColor="accent5" w:themeShade="80"/>
          <w:sz w:val="24"/>
          <w:szCs w:val="24"/>
        </w:rPr>
        <w:t>одить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самоконтрол</w:t>
      </w:r>
      <w:r w:rsidR="008C23E2" w:rsidRPr="0014319D">
        <w:rPr>
          <w:rFonts w:cs="Times New Roman"/>
          <w:color w:val="1F3864" w:themeColor="accent5" w:themeShade="80"/>
          <w:sz w:val="24"/>
          <w:szCs w:val="24"/>
        </w:rPr>
        <w:t>ь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исполнения функций отдела;</w:t>
      </w:r>
    </w:p>
    <w:p w:rsidR="00C147ED" w:rsidRPr="0014319D" w:rsidRDefault="00C147ED" w:rsidP="00C147ED">
      <w:pPr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- </w:t>
      </w:r>
      <w:r w:rsidR="008C23E2" w:rsidRPr="0014319D">
        <w:rPr>
          <w:rFonts w:cs="Times New Roman"/>
          <w:color w:val="1F3864" w:themeColor="accent5" w:themeShade="80"/>
          <w:sz w:val="24"/>
          <w:szCs w:val="24"/>
        </w:rPr>
        <w:t>о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перативно прин</w:t>
      </w:r>
      <w:r w:rsidR="008C23E2" w:rsidRPr="0014319D">
        <w:rPr>
          <w:rFonts w:cs="Times New Roman"/>
          <w:color w:val="1F3864" w:themeColor="accent5" w:themeShade="80"/>
          <w:sz w:val="24"/>
          <w:szCs w:val="24"/>
        </w:rPr>
        <w:t xml:space="preserve">имать 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мер</w:t>
      </w:r>
      <w:r w:rsidR="008C23E2" w:rsidRPr="0014319D">
        <w:rPr>
          <w:rFonts w:cs="Times New Roman"/>
          <w:color w:val="1F3864" w:themeColor="accent5" w:themeShade="80"/>
          <w:sz w:val="24"/>
          <w:szCs w:val="24"/>
        </w:rPr>
        <w:t>ы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по исправлению ошибок и недоработок, выявленных в ходе мероприятий по самостоятельному оперативно</w:t>
      </w:r>
      <w:r w:rsidR="008C23E2" w:rsidRPr="0014319D">
        <w:rPr>
          <w:rFonts w:cs="Times New Roman"/>
          <w:color w:val="1F3864" w:themeColor="accent5" w:themeShade="80"/>
          <w:sz w:val="24"/>
          <w:szCs w:val="24"/>
        </w:rPr>
        <w:t>му контролю деятельности отдела;</w:t>
      </w:r>
    </w:p>
    <w:p w:rsidR="00C147ED" w:rsidRPr="0014319D" w:rsidRDefault="00C147ED" w:rsidP="00C147ED">
      <w:pPr>
        <w:pStyle w:val="23"/>
        <w:spacing w:after="0" w:line="240" w:lineRule="auto"/>
        <w:ind w:left="0" w:firstLine="709"/>
        <w:jc w:val="both"/>
        <w:rPr>
          <w:color w:val="1F3864" w:themeColor="accent5" w:themeShade="80"/>
        </w:rPr>
      </w:pPr>
      <w:r w:rsidRPr="0014319D">
        <w:rPr>
          <w:color w:val="1F3864" w:themeColor="accent5" w:themeShade="80"/>
        </w:rPr>
        <w:t>- подгот</w:t>
      </w:r>
      <w:r w:rsidR="008C23E2" w:rsidRPr="0014319D">
        <w:rPr>
          <w:color w:val="1F3864" w:themeColor="accent5" w:themeShade="80"/>
        </w:rPr>
        <w:t>авливать</w:t>
      </w:r>
      <w:r w:rsidRPr="0014319D">
        <w:rPr>
          <w:color w:val="1F3864" w:themeColor="accent5" w:themeShade="80"/>
        </w:rPr>
        <w:t xml:space="preserve"> и провер</w:t>
      </w:r>
      <w:r w:rsidR="008C23E2" w:rsidRPr="0014319D">
        <w:rPr>
          <w:color w:val="1F3864" w:themeColor="accent5" w:themeShade="80"/>
        </w:rPr>
        <w:t>ять</w:t>
      </w:r>
      <w:r w:rsidRPr="0014319D">
        <w:rPr>
          <w:color w:val="1F3864" w:themeColor="accent5" w:themeShade="80"/>
        </w:rPr>
        <w:t xml:space="preserve"> материал</w:t>
      </w:r>
      <w:r w:rsidR="008C23E2" w:rsidRPr="0014319D">
        <w:rPr>
          <w:color w:val="1F3864" w:themeColor="accent5" w:themeShade="80"/>
        </w:rPr>
        <w:t>ы</w:t>
      </w:r>
      <w:r w:rsidRPr="0014319D">
        <w:rPr>
          <w:color w:val="1F3864" w:themeColor="accent5" w:themeShade="80"/>
        </w:rPr>
        <w:t xml:space="preserve"> о состоянии расчетов с бюджетной системой Российской Федерации при реорганизации и ликвидации организаций, изменения места учета налогоплательщиков;</w:t>
      </w:r>
    </w:p>
    <w:p w:rsidR="00C147ED" w:rsidRPr="0014319D" w:rsidRDefault="00C147ED" w:rsidP="00C147ED">
      <w:pPr>
        <w:tabs>
          <w:tab w:val="left" w:pos="7080"/>
        </w:tabs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lastRenderedPageBreak/>
        <w:t>- подгот</w:t>
      </w:r>
      <w:r w:rsidR="008C23E2" w:rsidRPr="0014319D">
        <w:rPr>
          <w:rFonts w:cs="Times New Roman"/>
          <w:color w:val="1F3864" w:themeColor="accent5" w:themeShade="80"/>
          <w:sz w:val="24"/>
          <w:szCs w:val="24"/>
        </w:rPr>
        <w:t>авливать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и переда</w:t>
      </w:r>
      <w:r w:rsidR="008C23E2" w:rsidRPr="0014319D">
        <w:rPr>
          <w:rFonts w:cs="Times New Roman"/>
          <w:color w:val="1F3864" w:themeColor="accent5" w:themeShade="80"/>
          <w:sz w:val="24"/>
          <w:szCs w:val="24"/>
        </w:rPr>
        <w:t>вать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в </w:t>
      </w:r>
      <w:r w:rsidR="008C23E2" w:rsidRPr="0014319D">
        <w:rPr>
          <w:rFonts w:cs="Times New Roman"/>
          <w:color w:val="1F3864" w:themeColor="accent5" w:themeShade="80"/>
          <w:sz w:val="24"/>
          <w:szCs w:val="24"/>
        </w:rPr>
        <w:t>правовой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отдел Инспекции материал</w:t>
      </w:r>
      <w:r w:rsidR="008C23E2" w:rsidRPr="0014319D">
        <w:rPr>
          <w:rFonts w:cs="Times New Roman"/>
          <w:color w:val="1F3864" w:themeColor="accent5" w:themeShade="80"/>
          <w:sz w:val="24"/>
          <w:szCs w:val="24"/>
        </w:rPr>
        <w:t xml:space="preserve">ы 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для обеспечения производства по делам о налоговых правонарушениях, нарушениях законодательства о налогах и сборах;</w:t>
      </w:r>
    </w:p>
    <w:p w:rsidR="00C147ED" w:rsidRPr="0014319D" w:rsidRDefault="00C147ED" w:rsidP="00C147ED">
      <w:pPr>
        <w:tabs>
          <w:tab w:val="left" w:pos="7080"/>
        </w:tabs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 подгот</w:t>
      </w:r>
      <w:r w:rsidR="008C23E2" w:rsidRPr="0014319D">
        <w:rPr>
          <w:rFonts w:cs="Times New Roman"/>
          <w:color w:val="1F3864" w:themeColor="accent5" w:themeShade="80"/>
          <w:sz w:val="24"/>
          <w:szCs w:val="24"/>
        </w:rPr>
        <w:t xml:space="preserve">авливать 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материал</w:t>
      </w:r>
      <w:r w:rsidR="008C23E2" w:rsidRPr="0014319D">
        <w:rPr>
          <w:rFonts w:cs="Times New Roman"/>
          <w:color w:val="1F3864" w:themeColor="accent5" w:themeShade="80"/>
          <w:sz w:val="24"/>
          <w:szCs w:val="24"/>
        </w:rPr>
        <w:t>ы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для взыскания задолженности за счет имущества налогоплательщиков, взаимодействи</w:t>
      </w:r>
      <w:r w:rsidR="00077610" w:rsidRPr="0014319D">
        <w:rPr>
          <w:rFonts w:cs="Times New Roman"/>
          <w:color w:val="1F3864" w:themeColor="accent5" w:themeShade="80"/>
          <w:sz w:val="24"/>
          <w:szCs w:val="24"/>
        </w:rPr>
        <w:t>е со службой судебных приставов;</w:t>
      </w:r>
    </w:p>
    <w:p w:rsidR="00C147ED" w:rsidRPr="0014319D" w:rsidRDefault="00C147ED" w:rsidP="00C147ED">
      <w:pPr>
        <w:tabs>
          <w:tab w:val="left" w:pos="7080"/>
        </w:tabs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-подгот</w:t>
      </w:r>
      <w:r w:rsidR="00077610" w:rsidRPr="0014319D">
        <w:rPr>
          <w:rFonts w:cs="Times New Roman"/>
          <w:color w:val="1F3864" w:themeColor="accent5" w:themeShade="80"/>
          <w:sz w:val="24"/>
          <w:szCs w:val="24"/>
        </w:rPr>
        <w:t>авливать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документ</w:t>
      </w:r>
      <w:r w:rsidR="00077610" w:rsidRPr="0014319D">
        <w:rPr>
          <w:rFonts w:cs="Times New Roman"/>
          <w:color w:val="1F3864" w:themeColor="accent5" w:themeShade="80"/>
          <w:sz w:val="24"/>
          <w:szCs w:val="24"/>
        </w:rPr>
        <w:t>ы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на возврат госпошлины по заявлениям </w:t>
      </w:r>
      <w:r w:rsidR="00077610" w:rsidRPr="0014319D">
        <w:rPr>
          <w:rFonts w:cs="Times New Roman"/>
          <w:color w:val="1F3864" w:themeColor="accent5" w:themeShade="80"/>
          <w:sz w:val="24"/>
          <w:szCs w:val="24"/>
        </w:rPr>
        <w:t>налогоплательщиков;</w:t>
      </w:r>
    </w:p>
    <w:p w:rsidR="00C147ED" w:rsidRPr="0014319D" w:rsidRDefault="00C147ED" w:rsidP="00C147ED">
      <w:pPr>
        <w:tabs>
          <w:tab w:val="left" w:pos="7080"/>
        </w:tabs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- </w:t>
      </w:r>
      <w:r w:rsidR="00077610" w:rsidRPr="0014319D">
        <w:rPr>
          <w:rFonts w:cs="Times New Roman"/>
          <w:color w:val="1F3864" w:themeColor="accent5" w:themeShade="80"/>
          <w:sz w:val="24"/>
          <w:szCs w:val="24"/>
        </w:rPr>
        <w:t xml:space="preserve">осуществлять 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взыскание госпошлины с организаций на основании исполнит</w:t>
      </w:r>
      <w:r w:rsidR="00077610" w:rsidRPr="0014319D">
        <w:rPr>
          <w:rFonts w:cs="Times New Roman"/>
          <w:color w:val="1F3864" w:themeColor="accent5" w:themeShade="80"/>
          <w:sz w:val="24"/>
          <w:szCs w:val="24"/>
        </w:rPr>
        <w:t>ельных листов Арбитражных судов;</w:t>
      </w:r>
    </w:p>
    <w:p w:rsidR="00C147ED" w:rsidRPr="0014319D" w:rsidRDefault="00C147ED" w:rsidP="00C147ED">
      <w:pPr>
        <w:tabs>
          <w:tab w:val="left" w:pos="7080"/>
        </w:tabs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- </w:t>
      </w:r>
      <w:r w:rsidR="00077610" w:rsidRPr="0014319D">
        <w:rPr>
          <w:rFonts w:cs="Times New Roman"/>
          <w:color w:val="1F3864" w:themeColor="accent5" w:themeShade="80"/>
          <w:sz w:val="24"/>
          <w:szCs w:val="24"/>
        </w:rPr>
        <w:t>обеспечивать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proofErr w:type="gramStart"/>
      <w:r w:rsidRPr="0014319D">
        <w:rPr>
          <w:rFonts w:cs="Times New Roman"/>
          <w:color w:val="1F3864" w:themeColor="accent5" w:themeShade="80"/>
          <w:sz w:val="24"/>
          <w:szCs w:val="24"/>
        </w:rPr>
        <w:t>контрол</w:t>
      </w:r>
      <w:r w:rsidR="00077610" w:rsidRPr="0014319D">
        <w:rPr>
          <w:rFonts w:cs="Times New Roman"/>
          <w:color w:val="1F3864" w:themeColor="accent5" w:themeShade="80"/>
          <w:sz w:val="24"/>
          <w:szCs w:val="24"/>
        </w:rPr>
        <w:t>ь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за</w:t>
      </w:r>
      <w:proofErr w:type="gramEnd"/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исполнением банками решений налогового органа о взыскании налога за счет денежных средств и о приостановлении операций </w:t>
      </w:r>
      <w:r w:rsidR="00077610" w:rsidRPr="0014319D">
        <w:rPr>
          <w:rFonts w:cs="Times New Roman"/>
          <w:color w:val="1F3864" w:themeColor="accent5" w:themeShade="80"/>
          <w:sz w:val="24"/>
          <w:szCs w:val="24"/>
        </w:rPr>
        <w:t>по счетам налогоплательщика;</w:t>
      </w:r>
    </w:p>
    <w:p w:rsidR="00C147ED" w:rsidRPr="0014319D" w:rsidRDefault="00C147ED" w:rsidP="00C147ED">
      <w:pPr>
        <w:tabs>
          <w:tab w:val="left" w:pos="7080"/>
        </w:tabs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</w:t>
      </w:r>
      <w:r w:rsidR="00077610" w:rsidRPr="0014319D">
        <w:rPr>
          <w:rFonts w:cs="Times New Roman"/>
          <w:color w:val="1F3864" w:themeColor="accent5" w:themeShade="80"/>
          <w:sz w:val="24"/>
          <w:szCs w:val="24"/>
        </w:rPr>
        <w:t xml:space="preserve"> проводить 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работ</w:t>
      </w:r>
      <w:r w:rsidR="00077610" w:rsidRPr="0014319D">
        <w:rPr>
          <w:rFonts w:cs="Times New Roman"/>
          <w:color w:val="1F3864" w:themeColor="accent5" w:themeShade="80"/>
          <w:sz w:val="24"/>
          <w:szCs w:val="24"/>
        </w:rPr>
        <w:t>у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с неплатежеспособными банками, а также с налогоплательщиками, предъявившими поручения на перечисление средств</w:t>
      </w:r>
      <w:r w:rsidR="00077610" w:rsidRPr="0014319D">
        <w:rPr>
          <w:rFonts w:cs="Times New Roman"/>
          <w:color w:val="1F3864" w:themeColor="accent5" w:themeShade="80"/>
          <w:sz w:val="24"/>
          <w:szCs w:val="24"/>
        </w:rPr>
        <w:t xml:space="preserve"> через неплатежеспособные банки;</w:t>
      </w:r>
    </w:p>
    <w:p w:rsidR="00C147ED" w:rsidRPr="0014319D" w:rsidRDefault="00C147ED" w:rsidP="00C147ED">
      <w:pPr>
        <w:tabs>
          <w:tab w:val="left" w:pos="7080"/>
        </w:tabs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 подгот</w:t>
      </w:r>
      <w:r w:rsidR="00077610" w:rsidRPr="0014319D">
        <w:rPr>
          <w:rFonts w:cs="Times New Roman"/>
          <w:color w:val="1F3864" w:themeColor="accent5" w:themeShade="80"/>
          <w:sz w:val="24"/>
          <w:szCs w:val="24"/>
        </w:rPr>
        <w:t>авливать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материал</w:t>
      </w:r>
      <w:r w:rsidR="00077610" w:rsidRPr="0014319D">
        <w:rPr>
          <w:rFonts w:cs="Times New Roman"/>
          <w:color w:val="1F3864" w:themeColor="accent5" w:themeShade="80"/>
          <w:sz w:val="24"/>
          <w:szCs w:val="24"/>
        </w:rPr>
        <w:t>ы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для рассмотрения вопросов отражения в карточках лицевых счетов налогоплательщиков денежных средств, списанных с расчетных счетов налогоплательщиков, но не зачисленных на </w:t>
      </w:r>
      <w:r w:rsidR="00077610" w:rsidRPr="0014319D">
        <w:rPr>
          <w:rFonts w:cs="Times New Roman"/>
          <w:color w:val="1F3864" w:themeColor="accent5" w:themeShade="80"/>
          <w:sz w:val="24"/>
          <w:szCs w:val="24"/>
        </w:rPr>
        <w:t>счета по учету доходов бюджетов;</w:t>
      </w:r>
    </w:p>
    <w:p w:rsidR="00C147ED" w:rsidRPr="0014319D" w:rsidRDefault="00077610" w:rsidP="00C147ED">
      <w:pPr>
        <w:pStyle w:val="23"/>
        <w:spacing w:after="0" w:line="240" w:lineRule="auto"/>
        <w:ind w:left="0" w:firstLine="709"/>
        <w:jc w:val="both"/>
        <w:rPr>
          <w:color w:val="1F3864" w:themeColor="accent5" w:themeShade="80"/>
        </w:rPr>
      </w:pPr>
      <w:r w:rsidRPr="0014319D">
        <w:rPr>
          <w:color w:val="1F3864" w:themeColor="accent5" w:themeShade="80"/>
        </w:rPr>
        <w:t xml:space="preserve">- осуществлять </w:t>
      </w:r>
      <w:r w:rsidR="00C147ED" w:rsidRPr="0014319D">
        <w:rPr>
          <w:color w:val="1F3864" w:themeColor="accent5" w:themeShade="80"/>
        </w:rPr>
        <w:t>контроль своевременности исполнения банками, состоящими на учете в налоговом органе, поручений налогоплательщиков на перечисление налогов и сборов.</w:t>
      </w:r>
    </w:p>
    <w:p w:rsidR="00C147ED" w:rsidRPr="0014319D" w:rsidRDefault="00C147ED" w:rsidP="00C147ED">
      <w:pPr>
        <w:pStyle w:val="23"/>
        <w:spacing w:after="0" w:line="240" w:lineRule="auto"/>
        <w:ind w:left="0" w:firstLine="709"/>
        <w:jc w:val="both"/>
        <w:rPr>
          <w:color w:val="1F3864" w:themeColor="accent5" w:themeShade="80"/>
        </w:rPr>
      </w:pPr>
      <w:r w:rsidRPr="0014319D">
        <w:rPr>
          <w:color w:val="1F3864" w:themeColor="accent5" w:themeShade="80"/>
        </w:rPr>
        <w:t>- участвовать в работе Комиссии Инспекции по урегулированию задолженности.</w:t>
      </w:r>
    </w:p>
    <w:p w:rsidR="00C147ED" w:rsidRPr="0014319D" w:rsidRDefault="00C147ED" w:rsidP="00C147ED">
      <w:pPr>
        <w:pStyle w:val="23"/>
        <w:spacing w:after="0" w:line="240" w:lineRule="auto"/>
        <w:ind w:left="0" w:firstLine="709"/>
        <w:jc w:val="both"/>
        <w:rPr>
          <w:color w:val="1F3864" w:themeColor="accent5" w:themeShade="80"/>
        </w:rPr>
      </w:pPr>
      <w:r w:rsidRPr="0014319D">
        <w:rPr>
          <w:color w:val="1F3864" w:themeColor="accent5" w:themeShade="80"/>
        </w:rPr>
        <w:t>- обеспеч</w:t>
      </w:r>
      <w:r w:rsidR="00077610" w:rsidRPr="0014319D">
        <w:rPr>
          <w:color w:val="1F3864" w:themeColor="accent5" w:themeShade="80"/>
        </w:rPr>
        <w:t>ивать</w:t>
      </w:r>
      <w:r w:rsidRPr="0014319D">
        <w:rPr>
          <w:color w:val="1F3864" w:themeColor="accent5" w:themeShade="80"/>
        </w:rPr>
        <w:t xml:space="preserve"> своевременност</w:t>
      </w:r>
      <w:r w:rsidR="00077610" w:rsidRPr="0014319D">
        <w:rPr>
          <w:color w:val="1F3864" w:themeColor="accent5" w:themeShade="80"/>
        </w:rPr>
        <w:t>ь</w:t>
      </w:r>
      <w:r w:rsidRPr="0014319D">
        <w:rPr>
          <w:color w:val="1F3864" w:themeColor="accent5" w:themeShade="80"/>
        </w:rPr>
        <w:t xml:space="preserve"> проведения мероприятий по самостоятельному оперативному контролю деятельности отдела в соответствии нормативными документами </w:t>
      </w:r>
      <w:r w:rsidR="00077610" w:rsidRPr="0014319D">
        <w:rPr>
          <w:color w:val="1F3864" w:themeColor="accent5" w:themeShade="80"/>
        </w:rPr>
        <w:t>Управления и инспекции;</w:t>
      </w:r>
    </w:p>
    <w:p w:rsidR="00C147ED" w:rsidRPr="0014319D" w:rsidRDefault="00C147ED" w:rsidP="00C147ED">
      <w:pPr>
        <w:pStyle w:val="23"/>
        <w:spacing w:after="0" w:line="240" w:lineRule="auto"/>
        <w:ind w:left="0" w:firstLine="709"/>
        <w:jc w:val="both"/>
        <w:rPr>
          <w:color w:val="1F3864" w:themeColor="accent5" w:themeShade="80"/>
        </w:rPr>
      </w:pPr>
      <w:r w:rsidRPr="0014319D">
        <w:rPr>
          <w:color w:val="1F3864" w:themeColor="accent5" w:themeShade="80"/>
        </w:rPr>
        <w:t>- оперативно прин</w:t>
      </w:r>
      <w:r w:rsidR="00077610" w:rsidRPr="0014319D">
        <w:rPr>
          <w:color w:val="1F3864" w:themeColor="accent5" w:themeShade="80"/>
        </w:rPr>
        <w:t>имать</w:t>
      </w:r>
      <w:r w:rsidRPr="0014319D">
        <w:rPr>
          <w:color w:val="1F3864" w:themeColor="accent5" w:themeShade="80"/>
        </w:rPr>
        <w:t xml:space="preserve"> мер</w:t>
      </w:r>
      <w:r w:rsidR="00077610" w:rsidRPr="0014319D">
        <w:rPr>
          <w:color w:val="1F3864" w:themeColor="accent5" w:themeShade="80"/>
        </w:rPr>
        <w:t>ы</w:t>
      </w:r>
      <w:r w:rsidRPr="0014319D">
        <w:rPr>
          <w:color w:val="1F3864" w:themeColor="accent5" w:themeShade="80"/>
        </w:rPr>
        <w:t xml:space="preserve"> по исправлению ошибок и недоработок, выявленных в ходе мероприятий по самостоятельному оперативно</w:t>
      </w:r>
      <w:r w:rsidR="00077610" w:rsidRPr="0014319D">
        <w:rPr>
          <w:color w:val="1F3864" w:themeColor="accent5" w:themeShade="80"/>
        </w:rPr>
        <w:t>му контролю деятельности отдела;</w:t>
      </w:r>
    </w:p>
    <w:p w:rsidR="00775ED6" w:rsidRPr="0014319D" w:rsidRDefault="00775ED6" w:rsidP="00775ED6">
      <w:pPr>
        <w:widowControl w:val="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775ED6" w:rsidRPr="0014319D" w:rsidRDefault="00775ED6" w:rsidP="00775ED6">
      <w:pPr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 xml:space="preserve">- готовить </w:t>
      </w:r>
      <w:r w:rsidR="00507B37" w:rsidRPr="0014319D">
        <w:rPr>
          <w:rFonts w:cs="Times New Roman"/>
          <w:sz w:val="24"/>
          <w:szCs w:val="24"/>
        </w:rPr>
        <w:t xml:space="preserve">ответы </w:t>
      </w:r>
      <w:r w:rsidRPr="0014319D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  <w:r w:rsidR="00507B37" w:rsidRPr="0014319D">
        <w:rPr>
          <w:rFonts w:cs="Times New Roman"/>
          <w:sz w:val="24"/>
          <w:szCs w:val="24"/>
        </w:rPr>
        <w:t>;</w:t>
      </w:r>
    </w:p>
    <w:p w:rsidR="00775ED6" w:rsidRPr="0014319D" w:rsidRDefault="00775ED6" w:rsidP="00775ED6">
      <w:pPr>
        <w:pStyle w:val="Default"/>
        <w:ind w:firstLine="709"/>
        <w:jc w:val="both"/>
      </w:pPr>
      <w:r w:rsidRPr="0014319D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775ED6" w:rsidRPr="0014319D" w:rsidRDefault="00775ED6" w:rsidP="00775ED6">
      <w:pPr>
        <w:rPr>
          <w:rFonts w:cs="Times New Roman"/>
          <w:iCs/>
          <w:sz w:val="24"/>
          <w:szCs w:val="24"/>
        </w:rPr>
      </w:pPr>
      <w:r w:rsidRPr="0014319D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775ED6" w:rsidRPr="0014319D" w:rsidRDefault="00775ED6" w:rsidP="00775ED6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14319D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775ED6" w:rsidRPr="0014319D" w:rsidRDefault="00775ED6" w:rsidP="00775ED6">
      <w:pPr>
        <w:pStyle w:val="23"/>
        <w:spacing w:after="0" w:line="240" w:lineRule="auto"/>
        <w:ind w:left="0" w:firstLine="709"/>
        <w:jc w:val="both"/>
      </w:pPr>
      <w:r w:rsidRPr="0014319D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775ED6" w:rsidRPr="0014319D" w:rsidRDefault="00775ED6" w:rsidP="00775ED6">
      <w:pPr>
        <w:pStyle w:val="23"/>
        <w:spacing w:after="0" w:line="240" w:lineRule="auto"/>
        <w:ind w:left="0" w:firstLine="709"/>
        <w:jc w:val="both"/>
      </w:pPr>
      <w:r w:rsidRPr="0014319D">
        <w:t>- соблюдать сроки исполнения документов, заданий и поручений;</w:t>
      </w:r>
    </w:p>
    <w:p w:rsidR="00775ED6" w:rsidRPr="0014319D" w:rsidRDefault="00775ED6" w:rsidP="00775ED6">
      <w:pPr>
        <w:pStyle w:val="23"/>
        <w:spacing w:after="0" w:line="240" w:lineRule="auto"/>
        <w:ind w:left="0" w:firstLine="709"/>
        <w:jc w:val="both"/>
        <w:rPr>
          <w:bCs/>
        </w:rPr>
      </w:pPr>
      <w:r w:rsidRPr="0014319D">
        <w:t>- </w:t>
      </w:r>
      <w:r w:rsidRPr="0014319D">
        <w:rPr>
          <w:bCs/>
        </w:rPr>
        <w:t xml:space="preserve">осуществлять </w:t>
      </w:r>
      <w:r w:rsidRPr="0014319D">
        <w:t>работу в автоматизированных информационных системах, разработанных для налоговых органов</w:t>
      </w:r>
      <w:r w:rsidRPr="0014319D">
        <w:rPr>
          <w:bCs/>
        </w:rPr>
        <w:t>;</w:t>
      </w:r>
    </w:p>
    <w:p w:rsidR="00775ED6" w:rsidRPr="0014319D" w:rsidRDefault="00775ED6" w:rsidP="00775ED6">
      <w:pPr>
        <w:pStyle w:val="Default"/>
        <w:ind w:firstLine="709"/>
        <w:jc w:val="both"/>
        <w:rPr>
          <w:color w:val="1F3864" w:themeColor="accent5" w:themeShade="80"/>
        </w:rPr>
      </w:pPr>
      <w:r w:rsidRPr="0014319D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775ED6" w:rsidRPr="0014319D" w:rsidRDefault="00775ED6" w:rsidP="00775ED6">
      <w:pPr>
        <w:pStyle w:val="23"/>
        <w:spacing w:after="0" w:line="240" w:lineRule="auto"/>
        <w:ind w:left="0" w:firstLine="709"/>
        <w:jc w:val="both"/>
      </w:pPr>
      <w:r w:rsidRPr="0014319D">
        <w:rPr>
          <w:bCs/>
        </w:rPr>
        <w:t>- </w:t>
      </w:r>
      <w:r w:rsidRPr="0014319D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75ED6" w:rsidRPr="0014319D" w:rsidRDefault="00775ED6" w:rsidP="00775ED6">
      <w:pPr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5ED6" w:rsidRPr="0014319D" w:rsidRDefault="00775ED6" w:rsidP="00775ED6">
      <w:pPr>
        <w:ind w:firstLine="72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775ED6" w:rsidRPr="0014319D" w:rsidRDefault="00775ED6" w:rsidP="00775ED6">
      <w:pPr>
        <w:ind w:firstLine="72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775ED6" w:rsidRPr="0014319D" w:rsidRDefault="00775ED6" w:rsidP="00775ED6">
      <w:pPr>
        <w:ind w:firstLine="72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775ED6" w:rsidRPr="0014319D" w:rsidRDefault="00775ED6" w:rsidP="00775ED6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14319D">
        <w:rPr>
          <w:rFonts w:cs="Times New Roman"/>
          <w:sz w:val="24"/>
          <w:szCs w:val="24"/>
        </w:rPr>
        <w:lastRenderedPageBreak/>
        <w:t>- соблюдать установленную в Инспекции субординацию,  правила делового общения и нормы служебного этикета;</w:t>
      </w:r>
    </w:p>
    <w:p w:rsidR="00775ED6" w:rsidRPr="0014319D" w:rsidRDefault="00775ED6" w:rsidP="00775ED6">
      <w:pPr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75ED6" w:rsidRPr="0014319D" w:rsidRDefault="00775ED6" w:rsidP="00775ED6">
      <w:pPr>
        <w:pStyle w:val="23"/>
        <w:spacing w:after="0" w:line="240" w:lineRule="auto"/>
        <w:ind w:left="0" w:firstLine="709"/>
        <w:jc w:val="both"/>
      </w:pPr>
      <w:r w:rsidRPr="0014319D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775ED6" w:rsidRPr="0014319D" w:rsidRDefault="00775ED6" w:rsidP="00775ED6">
      <w:pPr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14319D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14319D">
        <w:rPr>
          <w:rFonts w:cs="Times New Roman"/>
          <w:sz w:val="24"/>
          <w:szCs w:val="24"/>
        </w:rPr>
        <w:t xml:space="preserve"> служебной субординации;</w:t>
      </w:r>
    </w:p>
    <w:p w:rsidR="00775ED6" w:rsidRPr="0014319D" w:rsidRDefault="00775ED6" w:rsidP="00775ED6">
      <w:pPr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775ED6" w:rsidRPr="0014319D" w:rsidRDefault="00775ED6" w:rsidP="00775ED6">
      <w:pPr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14319D" w:rsidRDefault="00681090" w:rsidP="00B52A6B">
      <w:pPr>
        <w:widowControl w:val="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14319D">
        <w:rPr>
          <w:rFonts w:cs="Times New Roman"/>
          <w:sz w:val="24"/>
          <w:szCs w:val="24"/>
        </w:rPr>
        <w:t xml:space="preserve"> </w:t>
      </w:r>
      <w:r w:rsidR="003F3CF8" w:rsidRPr="0014319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F3CF8" w:rsidRPr="0014319D">
        <w:rPr>
          <w:rFonts w:cs="Times New Roman"/>
          <w:sz w:val="24"/>
          <w:szCs w:val="24"/>
        </w:rPr>
        <w:t xml:space="preserve"> </w:t>
      </w:r>
      <w:r w:rsidR="00362883" w:rsidRPr="0014319D">
        <w:rPr>
          <w:rFonts w:cs="Times New Roman"/>
          <w:sz w:val="24"/>
          <w:szCs w:val="24"/>
        </w:rPr>
        <w:t xml:space="preserve">отдела </w:t>
      </w:r>
      <w:r w:rsidR="00D1572F" w:rsidRPr="0014319D">
        <w:rPr>
          <w:rFonts w:cs="Times New Roman"/>
          <w:sz w:val="24"/>
          <w:szCs w:val="24"/>
        </w:rPr>
        <w:t>имеет право:</w:t>
      </w:r>
    </w:p>
    <w:p w:rsidR="00A41F96" w:rsidRPr="0014319D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14319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14319D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14319D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14319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14319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14319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14319D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14319D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14319D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14319D">
        <w:rPr>
          <w:rFonts w:cs="Times New Roman"/>
          <w:color w:val="1F3864" w:themeColor="accent5" w:themeShade="80"/>
          <w:sz w:val="24"/>
          <w:szCs w:val="24"/>
        </w:rPr>
        <w:t>е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14319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14319D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14319D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14319D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14319D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14319D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14319D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14319D" w:rsidRDefault="00FE70C4" w:rsidP="00181DD0">
      <w:pPr>
        <w:widowControl w:val="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10</w:t>
      </w:r>
      <w:r w:rsidR="003B7A81" w:rsidRPr="0014319D">
        <w:rPr>
          <w:rFonts w:cs="Times New Roman"/>
          <w:sz w:val="24"/>
          <w:szCs w:val="24"/>
        </w:rPr>
        <w:t>. </w:t>
      </w:r>
      <w:r w:rsidR="003C7B7F" w:rsidRPr="0014319D">
        <w:rPr>
          <w:rFonts w:cs="Times New Roman"/>
          <w:sz w:val="24"/>
          <w:szCs w:val="24"/>
        </w:rPr>
        <w:t>Г</w:t>
      </w:r>
      <w:r w:rsidR="00387A94" w:rsidRPr="0014319D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0240AF" w:rsidRPr="0014319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14319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14319D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14319D">
        <w:rPr>
          <w:rFonts w:cs="Times New Roman"/>
          <w:sz w:val="24"/>
          <w:szCs w:val="24"/>
        </w:rPr>
        <w:t xml:space="preserve">иные </w:t>
      </w:r>
      <w:r w:rsidR="003B7A81" w:rsidRPr="0014319D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14319D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14319D">
        <w:rPr>
          <w:rFonts w:cs="Times New Roman"/>
          <w:sz w:val="24"/>
          <w:szCs w:val="24"/>
        </w:rPr>
        <w:t xml:space="preserve">Положением об отделе, </w:t>
      </w:r>
      <w:r w:rsidR="003B7A81" w:rsidRPr="0014319D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14319D">
        <w:rPr>
          <w:rFonts w:cs="Times New Roman"/>
          <w:sz w:val="24"/>
          <w:szCs w:val="24"/>
        </w:rPr>
        <w:t>, Управления</w:t>
      </w:r>
      <w:r w:rsidR="00FA1E24" w:rsidRPr="0014319D">
        <w:rPr>
          <w:rFonts w:cs="Times New Roman"/>
          <w:sz w:val="24"/>
          <w:szCs w:val="24"/>
        </w:rPr>
        <w:t xml:space="preserve"> и</w:t>
      </w:r>
      <w:r w:rsidR="00AA0FC0" w:rsidRPr="0014319D">
        <w:rPr>
          <w:rFonts w:cs="Times New Roman"/>
          <w:sz w:val="24"/>
          <w:szCs w:val="24"/>
        </w:rPr>
        <w:t xml:space="preserve"> Ин</w:t>
      </w:r>
      <w:r w:rsidR="005B1C9A" w:rsidRPr="0014319D">
        <w:rPr>
          <w:rFonts w:cs="Times New Roman"/>
          <w:sz w:val="24"/>
          <w:szCs w:val="24"/>
        </w:rPr>
        <w:t>спекции</w:t>
      </w:r>
      <w:r w:rsidR="00E45E47" w:rsidRPr="0014319D">
        <w:rPr>
          <w:rFonts w:cs="Times New Roman"/>
          <w:sz w:val="24"/>
          <w:szCs w:val="24"/>
        </w:rPr>
        <w:t>.</w:t>
      </w:r>
    </w:p>
    <w:p w:rsidR="00433FB1" w:rsidRPr="0014319D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11</w:t>
      </w:r>
      <w:r w:rsidR="003B7A81" w:rsidRPr="0014319D">
        <w:rPr>
          <w:rFonts w:cs="Times New Roman"/>
          <w:sz w:val="24"/>
          <w:szCs w:val="24"/>
        </w:rPr>
        <w:t>.</w:t>
      </w:r>
      <w:r w:rsidR="003314B0" w:rsidRPr="0014319D">
        <w:rPr>
          <w:rFonts w:cs="Times New Roman"/>
          <w:sz w:val="24"/>
          <w:szCs w:val="24"/>
        </w:rPr>
        <w:t> </w:t>
      </w:r>
      <w:r w:rsidR="003C7B7F" w:rsidRPr="0014319D">
        <w:rPr>
          <w:rFonts w:cs="Times New Roman"/>
          <w:sz w:val="24"/>
          <w:szCs w:val="24"/>
        </w:rPr>
        <w:t>Г</w:t>
      </w:r>
      <w:r w:rsidR="00387A94" w:rsidRPr="0014319D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362883" w:rsidRPr="0014319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14319D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14319D">
        <w:rPr>
          <w:rFonts w:cs="Times New Roman"/>
          <w:sz w:val="24"/>
          <w:szCs w:val="24"/>
        </w:rPr>
        <w:t xml:space="preserve"> </w:t>
      </w:r>
      <w:r w:rsidR="00433FB1" w:rsidRPr="0014319D">
        <w:rPr>
          <w:rFonts w:cs="Times New Roman"/>
          <w:bCs/>
          <w:sz w:val="24"/>
          <w:szCs w:val="24"/>
        </w:rPr>
        <w:t xml:space="preserve">Кроме того, </w:t>
      </w:r>
      <w:r w:rsidR="00387A94" w:rsidRPr="0014319D">
        <w:rPr>
          <w:rFonts w:cs="Times New Roman"/>
          <w:bCs/>
          <w:color w:val="1F3864" w:themeColor="accent5" w:themeShade="80"/>
          <w:sz w:val="24"/>
          <w:szCs w:val="24"/>
        </w:rPr>
        <w:t xml:space="preserve">государственный налоговый инспектор </w:t>
      </w:r>
      <w:r w:rsidR="00362883" w:rsidRPr="0014319D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14319D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14319D">
        <w:rPr>
          <w:rFonts w:cs="Times New Roman"/>
          <w:sz w:val="24"/>
          <w:szCs w:val="24"/>
        </w:rPr>
        <w:t>:</w:t>
      </w:r>
    </w:p>
    <w:p w:rsidR="00433FB1" w:rsidRPr="0014319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</w:t>
      </w:r>
      <w:r w:rsidRPr="0014319D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14319D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</w:t>
      </w:r>
      <w:r w:rsidR="00995C06" w:rsidRPr="0014319D">
        <w:rPr>
          <w:rFonts w:cs="Times New Roman"/>
          <w:color w:val="1F3864" w:themeColor="accent5" w:themeShade="80"/>
          <w:sz w:val="24"/>
          <w:szCs w:val="24"/>
        </w:rPr>
        <w:t>,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14319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14319D">
        <w:rPr>
          <w:rFonts w:cs="Times New Roman"/>
          <w:color w:val="1F3864" w:themeColor="accent5" w:themeShade="80"/>
          <w:sz w:val="24"/>
          <w:szCs w:val="24"/>
        </w:rPr>
        <w:t>,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14319D">
        <w:rPr>
          <w:rFonts w:cs="Times New Roman"/>
          <w:color w:val="1F3864" w:themeColor="accent5" w:themeShade="80"/>
          <w:sz w:val="24"/>
          <w:szCs w:val="24"/>
        </w:rPr>
        <w:t>,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14319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14319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14319D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14319D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</w:t>
      </w:r>
      <w:r w:rsidRPr="0014319D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14319D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14319D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14319D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14319D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14319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14319D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lastRenderedPageBreak/>
        <w:t>-</w:t>
      </w:r>
      <w:r w:rsidRPr="0014319D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14319D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14319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</w:t>
      </w:r>
      <w:r w:rsidRPr="0014319D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14319D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27D18" w:rsidRDefault="00327D18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27D18" w:rsidRDefault="00327D18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27D18" w:rsidRDefault="00327D18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27D18" w:rsidRDefault="00327D18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27D18" w:rsidRPr="0014319D" w:rsidRDefault="00327D18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14319D" w:rsidRDefault="003B7A81" w:rsidP="0014319D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14319D">
        <w:rPr>
          <w:rFonts w:cs="Times New Roman"/>
          <w:b/>
          <w:sz w:val="24"/>
          <w:szCs w:val="24"/>
        </w:rPr>
        <w:t>IV.</w:t>
      </w:r>
      <w:r w:rsidR="00CC56D9" w:rsidRPr="0014319D">
        <w:rPr>
          <w:rFonts w:cs="Times New Roman"/>
          <w:b/>
          <w:sz w:val="24"/>
          <w:szCs w:val="24"/>
        </w:rPr>
        <w:t> </w:t>
      </w:r>
      <w:r w:rsidR="00E45E47" w:rsidRPr="0014319D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14319D">
        <w:rPr>
          <w:rFonts w:cs="Times New Roman"/>
          <w:b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2C53D8" w:rsidRPr="0014319D">
        <w:rPr>
          <w:rFonts w:cs="Times New Roman"/>
          <w:b/>
          <w:color w:val="1F3864" w:themeColor="accent5" w:themeShade="80"/>
          <w:sz w:val="24"/>
          <w:szCs w:val="24"/>
        </w:rPr>
        <w:t xml:space="preserve"> </w:t>
      </w:r>
    </w:p>
    <w:p w:rsidR="00387A94" w:rsidRPr="0014319D" w:rsidRDefault="002C53D8" w:rsidP="0014319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4319D">
        <w:rPr>
          <w:rFonts w:cs="Times New Roman"/>
          <w:b/>
          <w:color w:val="1F3864" w:themeColor="accent5" w:themeShade="80"/>
          <w:sz w:val="24"/>
          <w:szCs w:val="24"/>
        </w:rPr>
        <w:t>отдела</w:t>
      </w:r>
      <w:r w:rsidR="003B7A81" w:rsidRPr="0014319D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14319D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14319D" w:rsidRDefault="00E45E47" w:rsidP="0014319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4319D">
        <w:rPr>
          <w:rFonts w:cs="Times New Roman"/>
          <w:b/>
          <w:sz w:val="24"/>
          <w:szCs w:val="24"/>
        </w:rPr>
        <w:t>принимать</w:t>
      </w:r>
      <w:r w:rsidR="004B4C00" w:rsidRPr="0014319D">
        <w:rPr>
          <w:rFonts w:cs="Times New Roman"/>
          <w:b/>
          <w:sz w:val="24"/>
          <w:szCs w:val="24"/>
        </w:rPr>
        <w:t xml:space="preserve"> </w:t>
      </w:r>
      <w:r w:rsidRPr="0014319D">
        <w:rPr>
          <w:rFonts w:cs="Times New Roman"/>
          <w:b/>
          <w:sz w:val="24"/>
          <w:szCs w:val="24"/>
        </w:rPr>
        <w:t>у</w:t>
      </w:r>
      <w:r w:rsidR="003B7A81" w:rsidRPr="0014319D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14319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14319D" w:rsidRDefault="008971B7" w:rsidP="008E272D">
      <w:pPr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12.</w:t>
      </w:r>
      <w:r w:rsidR="008E272D" w:rsidRPr="0014319D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87A94" w:rsidRPr="0014319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2C53D8" w:rsidRPr="0014319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14319D">
        <w:rPr>
          <w:rFonts w:cs="Times New Roman"/>
          <w:sz w:val="24"/>
          <w:szCs w:val="24"/>
        </w:rPr>
        <w:t xml:space="preserve"> </w:t>
      </w:r>
      <w:r w:rsidR="008E272D" w:rsidRPr="0014319D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14319D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14319D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14319D">
        <w:rPr>
          <w:rFonts w:cs="Times New Roman"/>
          <w:color w:val="1F3864" w:themeColor="accent5" w:themeShade="80"/>
          <w:sz w:val="24"/>
          <w:szCs w:val="24"/>
        </w:rPr>
        <w:t> 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14319D">
        <w:rPr>
          <w:rFonts w:cs="Times New Roman"/>
          <w:color w:val="1F3864" w:themeColor="accent5" w:themeShade="80"/>
          <w:sz w:val="24"/>
          <w:szCs w:val="24"/>
        </w:rPr>
        <w:t>,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14319D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14319D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14319D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14319D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14319D">
        <w:rPr>
          <w:rFonts w:cs="Times New Roman"/>
          <w:color w:val="1F3864" w:themeColor="accent5" w:themeShade="80"/>
          <w:sz w:val="24"/>
          <w:szCs w:val="24"/>
        </w:rPr>
        <w:t> 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14319D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14319D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14319D">
        <w:rPr>
          <w:rFonts w:cs="Times New Roman"/>
          <w:color w:val="1F3864" w:themeColor="accent5" w:themeShade="80"/>
          <w:sz w:val="24"/>
          <w:szCs w:val="24"/>
        </w:rPr>
        <w:t> 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14319D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14319D">
        <w:rPr>
          <w:rFonts w:cs="Times New Roman"/>
          <w:color w:val="1F3864" w:themeColor="accent5" w:themeShade="80"/>
          <w:sz w:val="24"/>
          <w:szCs w:val="24"/>
        </w:rPr>
        <w:t>И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14319D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14319D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14319D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14319D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14319D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14319D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14319D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14319D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14319D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14319D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14319D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14319D" w:rsidRDefault="006D522D" w:rsidP="008051FA">
      <w:pPr>
        <w:widowControl w:val="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387A94" w:rsidRPr="0014319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0366D5" w:rsidRPr="0014319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14319D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14319D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14319D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14319D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14319D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14319D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14319D" w:rsidRDefault="003B7A81" w:rsidP="0014319D">
      <w:pPr>
        <w:widowControl w:val="0"/>
        <w:ind w:hanging="142"/>
        <w:jc w:val="center"/>
        <w:rPr>
          <w:rFonts w:cs="Times New Roman"/>
          <w:b/>
          <w:sz w:val="24"/>
          <w:szCs w:val="24"/>
        </w:rPr>
      </w:pPr>
      <w:r w:rsidRPr="0014319D">
        <w:rPr>
          <w:rFonts w:cs="Times New Roman"/>
          <w:b/>
          <w:sz w:val="24"/>
          <w:szCs w:val="24"/>
        </w:rPr>
        <w:t>V.</w:t>
      </w:r>
      <w:r w:rsidR="00CC56D9" w:rsidRPr="0014319D">
        <w:rPr>
          <w:rFonts w:cs="Times New Roman"/>
          <w:b/>
          <w:sz w:val="24"/>
          <w:szCs w:val="24"/>
        </w:rPr>
        <w:t> </w:t>
      </w:r>
      <w:r w:rsidRPr="0014319D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14319D">
        <w:rPr>
          <w:rFonts w:cs="Times New Roman"/>
          <w:b/>
          <w:sz w:val="24"/>
          <w:szCs w:val="24"/>
        </w:rPr>
        <w:t xml:space="preserve"> </w:t>
      </w:r>
      <w:r w:rsidR="00387A94" w:rsidRPr="0014319D">
        <w:rPr>
          <w:rFonts w:cs="Times New Roman"/>
          <w:b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14319D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14319D">
        <w:rPr>
          <w:rFonts w:cs="Times New Roman"/>
          <w:b/>
          <w:sz w:val="24"/>
          <w:szCs w:val="24"/>
        </w:rPr>
        <w:t xml:space="preserve"> </w:t>
      </w:r>
      <w:r w:rsidRPr="0014319D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14319D" w:rsidRDefault="003B7A81" w:rsidP="0014319D">
      <w:pPr>
        <w:widowControl w:val="0"/>
        <w:ind w:hanging="142"/>
        <w:jc w:val="center"/>
        <w:rPr>
          <w:rFonts w:cs="Times New Roman"/>
          <w:b/>
          <w:sz w:val="24"/>
          <w:szCs w:val="24"/>
        </w:rPr>
      </w:pPr>
      <w:r w:rsidRPr="0014319D">
        <w:rPr>
          <w:rFonts w:cs="Times New Roman"/>
          <w:b/>
          <w:sz w:val="24"/>
          <w:szCs w:val="24"/>
        </w:rPr>
        <w:t>правовых актов и</w:t>
      </w:r>
      <w:r w:rsidR="006618E5" w:rsidRPr="0014319D">
        <w:rPr>
          <w:rFonts w:cs="Times New Roman"/>
          <w:b/>
          <w:sz w:val="24"/>
          <w:szCs w:val="24"/>
        </w:rPr>
        <w:t xml:space="preserve"> </w:t>
      </w:r>
      <w:r w:rsidRPr="0014319D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4319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14319D" w:rsidRDefault="006D522D" w:rsidP="008971B7">
      <w:pPr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14. </w:t>
      </w:r>
      <w:r w:rsidR="003C7B7F" w:rsidRPr="0014319D">
        <w:rPr>
          <w:rFonts w:cs="Times New Roman"/>
          <w:sz w:val="24"/>
          <w:szCs w:val="24"/>
        </w:rPr>
        <w:t>Г</w:t>
      </w:r>
      <w:r w:rsidR="00387A94" w:rsidRPr="0014319D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14319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14319D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14319D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14319D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lastRenderedPageBreak/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14319D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A54ABC" w:rsidRPr="0014319D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14319D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14319D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14319D">
        <w:rPr>
          <w:rFonts w:cs="Times New Roman"/>
          <w:color w:val="1F3864" w:themeColor="accent5" w:themeShade="80"/>
          <w:sz w:val="24"/>
          <w:szCs w:val="24"/>
        </w:rPr>
        <w:t>ам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14319D" w:rsidRDefault="00E67801" w:rsidP="00E67801">
      <w:pPr>
        <w:ind w:firstLine="72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15. </w:t>
      </w:r>
      <w:r w:rsidR="003C7B7F" w:rsidRPr="0014319D">
        <w:rPr>
          <w:rFonts w:cs="Times New Roman"/>
          <w:sz w:val="24"/>
          <w:szCs w:val="24"/>
        </w:rPr>
        <w:t>Г</w:t>
      </w:r>
      <w:r w:rsidR="00387A94" w:rsidRPr="0014319D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14319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14319D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14319D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14319D">
        <w:rPr>
          <w:rFonts w:cs="Times New Roman"/>
          <w:color w:val="1F3864" w:themeColor="accent5" w:themeShade="80"/>
          <w:sz w:val="24"/>
          <w:szCs w:val="24"/>
        </w:rPr>
        <w:t> 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14319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14319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14319D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14319D">
        <w:rPr>
          <w:rFonts w:cs="Times New Roman"/>
          <w:color w:val="1F3864" w:themeColor="accent5" w:themeShade="80"/>
          <w:sz w:val="24"/>
          <w:szCs w:val="24"/>
        </w:rPr>
        <w:t> 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14319D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14319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14319D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327D18" w:rsidRDefault="00327D18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27D18" w:rsidRDefault="00327D18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14319D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4319D">
        <w:rPr>
          <w:rFonts w:cs="Times New Roman"/>
          <w:b/>
          <w:sz w:val="24"/>
          <w:szCs w:val="24"/>
        </w:rPr>
        <w:t>VI.</w:t>
      </w:r>
      <w:r w:rsidR="00CC56D9" w:rsidRPr="0014319D">
        <w:rPr>
          <w:rFonts w:cs="Times New Roman"/>
          <w:b/>
          <w:sz w:val="24"/>
          <w:szCs w:val="24"/>
        </w:rPr>
        <w:t> </w:t>
      </w:r>
      <w:r w:rsidRPr="0014319D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14319D">
        <w:rPr>
          <w:rFonts w:cs="Times New Roman"/>
          <w:b/>
          <w:sz w:val="24"/>
          <w:szCs w:val="24"/>
        </w:rPr>
        <w:t xml:space="preserve"> </w:t>
      </w:r>
      <w:r w:rsidRPr="0014319D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14319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14319D" w:rsidRDefault="003B7A81" w:rsidP="008971B7">
      <w:pPr>
        <w:ind w:right="17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1</w:t>
      </w:r>
      <w:r w:rsidR="007A7062" w:rsidRPr="0014319D">
        <w:rPr>
          <w:rFonts w:cs="Times New Roman"/>
          <w:sz w:val="24"/>
          <w:szCs w:val="24"/>
        </w:rPr>
        <w:t>6</w:t>
      </w:r>
      <w:r w:rsidRPr="0014319D">
        <w:rPr>
          <w:rFonts w:cs="Times New Roman"/>
          <w:sz w:val="24"/>
          <w:szCs w:val="24"/>
        </w:rPr>
        <w:t>. </w:t>
      </w:r>
      <w:r w:rsidR="008971B7" w:rsidRPr="0014319D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14319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14319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14319D">
        <w:rPr>
          <w:rFonts w:cs="Times New Roman"/>
          <w:sz w:val="24"/>
          <w:szCs w:val="24"/>
        </w:rPr>
        <w:t xml:space="preserve"> </w:t>
      </w:r>
      <w:r w:rsidR="008971B7" w:rsidRPr="0014319D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14319D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14319D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4319D">
        <w:rPr>
          <w:rFonts w:cs="Times New Roman"/>
          <w:b/>
          <w:sz w:val="24"/>
          <w:szCs w:val="24"/>
        </w:rPr>
        <w:t>VII.</w:t>
      </w:r>
      <w:r w:rsidR="00CC56D9" w:rsidRPr="0014319D">
        <w:rPr>
          <w:rFonts w:cs="Times New Roman"/>
          <w:b/>
          <w:sz w:val="24"/>
          <w:szCs w:val="24"/>
        </w:rPr>
        <w:t> </w:t>
      </w:r>
      <w:r w:rsidRPr="0014319D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14319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4319D" w:rsidRDefault="003B7A81" w:rsidP="003B7A81">
      <w:pPr>
        <w:widowControl w:val="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1</w:t>
      </w:r>
      <w:r w:rsidR="007A7062" w:rsidRPr="0014319D">
        <w:rPr>
          <w:rFonts w:cs="Times New Roman"/>
          <w:sz w:val="24"/>
          <w:szCs w:val="24"/>
        </w:rPr>
        <w:t>7</w:t>
      </w:r>
      <w:r w:rsidRPr="0014319D">
        <w:rPr>
          <w:rFonts w:cs="Times New Roman"/>
          <w:sz w:val="24"/>
          <w:szCs w:val="24"/>
        </w:rPr>
        <w:t>. </w:t>
      </w:r>
      <w:proofErr w:type="gramStart"/>
      <w:r w:rsidRPr="0014319D">
        <w:rPr>
          <w:rFonts w:cs="Times New Roman"/>
          <w:sz w:val="24"/>
          <w:szCs w:val="24"/>
        </w:rPr>
        <w:t>Взаимодействие</w:t>
      </w:r>
      <w:r w:rsidR="008971B7" w:rsidRPr="0014319D">
        <w:rPr>
          <w:rFonts w:cs="Times New Roman"/>
          <w:sz w:val="24"/>
          <w:szCs w:val="24"/>
        </w:rPr>
        <w:t xml:space="preserve"> </w:t>
      </w:r>
      <w:r w:rsidR="00102C49" w:rsidRPr="0014319D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14319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14319D">
        <w:rPr>
          <w:rFonts w:cs="Times New Roman"/>
          <w:sz w:val="24"/>
          <w:szCs w:val="24"/>
        </w:rPr>
        <w:t xml:space="preserve"> </w:t>
      </w:r>
      <w:r w:rsidR="00F9481C" w:rsidRPr="0014319D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14319D">
        <w:rPr>
          <w:rFonts w:cs="Times New Roman"/>
          <w:sz w:val="24"/>
          <w:szCs w:val="24"/>
        </w:rPr>
        <w:t xml:space="preserve"> и работниками</w:t>
      </w:r>
      <w:r w:rsidR="00F9481C" w:rsidRPr="0014319D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14319D">
        <w:rPr>
          <w:rFonts w:cs="Times New Roman"/>
          <w:sz w:val="24"/>
          <w:szCs w:val="24"/>
        </w:rPr>
        <w:t xml:space="preserve">и работниками </w:t>
      </w:r>
      <w:r w:rsidR="00F9481C" w:rsidRPr="0014319D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14319D">
        <w:rPr>
          <w:rFonts w:cs="Times New Roman"/>
          <w:sz w:val="24"/>
          <w:szCs w:val="24"/>
        </w:rPr>
        <w:t> </w:t>
      </w:r>
      <w:r w:rsidR="00F9481C" w:rsidRPr="0014319D">
        <w:rPr>
          <w:rFonts w:cs="Times New Roman"/>
          <w:sz w:val="24"/>
          <w:szCs w:val="24"/>
        </w:rPr>
        <w:t>г. № 885 «Об утверждении общих принципов служебного</w:t>
      </w:r>
      <w:proofErr w:type="gramEnd"/>
      <w:r w:rsidR="00F9481C" w:rsidRPr="0014319D">
        <w:rPr>
          <w:rFonts w:cs="Times New Roman"/>
          <w:sz w:val="24"/>
          <w:szCs w:val="24"/>
        </w:rPr>
        <w:t xml:space="preserve">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14319D">
        <w:rPr>
          <w:rFonts w:cs="Times New Roman"/>
          <w:sz w:val="24"/>
          <w:szCs w:val="24"/>
        </w:rPr>
        <w:t> </w:t>
      </w:r>
      <w:r w:rsidR="00F9481C" w:rsidRPr="0014319D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14319D">
        <w:rPr>
          <w:rFonts w:cs="Times New Roman"/>
          <w:sz w:val="24"/>
          <w:szCs w:val="24"/>
        </w:rPr>
        <w:t>, Управления и Инспекции</w:t>
      </w:r>
      <w:r w:rsidRPr="0014319D">
        <w:rPr>
          <w:rFonts w:cs="Times New Roman"/>
          <w:sz w:val="24"/>
          <w:szCs w:val="24"/>
        </w:rPr>
        <w:t>.</w:t>
      </w:r>
    </w:p>
    <w:p w:rsidR="003B7A81" w:rsidRPr="0014319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5C06" w:rsidRPr="0014319D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4319D">
        <w:rPr>
          <w:rFonts w:cs="Times New Roman"/>
          <w:b/>
          <w:sz w:val="24"/>
          <w:szCs w:val="24"/>
        </w:rPr>
        <w:t>VIII.</w:t>
      </w:r>
      <w:r w:rsidR="00822936" w:rsidRPr="0014319D">
        <w:rPr>
          <w:rFonts w:cs="Times New Roman"/>
          <w:b/>
          <w:sz w:val="24"/>
          <w:szCs w:val="24"/>
        </w:rPr>
        <w:t> </w:t>
      </w:r>
      <w:r w:rsidRPr="0014319D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14319D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4319D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14319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4319D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14319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077610" w:rsidRPr="0014319D" w:rsidRDefault="00077610" w:rsidP="00077610">
      <w:pPr>
        <w:ind w:firstLine="708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 отдела осуществляет оказание следующих видов государственных услуг:</w:t>
      </w:r>
    </w:p>
    <w:p w:rsidR="00077610" w:rsidRPr="0014319D" w:rsidRDefault="00077610" w:rsidP="00077610">
      <w:pPr>
        <w:ind w:firstLine="708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оказание информационных услуг налогоплательщикам;</w:t>
      </w:r>
    </w:p>
    <w:p w:rsidR="00077610" w:rsidRPr="0014319D" w:rsidRDefault="00077610" w:rsidP="00077610">
      <w:pPr>
        <w:suppressAutoHyphens/>
        <w:spacing w:line="240" w:lineRule="atLeast"/>
        <w:ind w:firstLine="72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077610" w:rsidRPr="0014319D" w:rsidRDefault="00077610" w:rsidP="00077610">
      <w:pPr>
        <w:suppressAutoHyphens/>
        <w:spacing w:line="240" w:lineRule="atLeast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иных услуг.</w:t>
      </w:r>
    </w:p>
    <w:p w:rsidR="002D71C6" w:rsidRPr="0014319D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14319D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4319D">
        <w:rPr>
          <w:rFonts w:cs="Times New Roman"/>
          <w:b/>
          <w:sz w:val="24"/>
          <w:szCs w:val="24"/>
        </w:rPr>
        <w:t>IX.</w:t>
      </w:r>
      <w:r w:rsidR="00822936" w:rsidRPr="0014319D">
        <w:rPr>
          <w:rFonts w:cs="Times New Roman"/>
          <w:b/>
          <w:sz w:val="24"/>
          <w:szCs w:val="24"/>
        </w:rPr>
        <w:t> </w:t>
      </w:r>
      <w:r w:rsidRPr="0014319D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4319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4319D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4319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14319D" w:rsidRDefault="00F9481C" w:rsidP="00F9481C">
      <w:pPr>
        <w:ind w:firstLine="72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1</w:t>
      </w:r>
      <w:r w:rsidR="00805F34" w:rsidRPr="0014319D">
        <w:rPr>
          <w:rFonts w:cs="Times New Roman"/>
          <w:sz w:val="24"/>
          <w:szCs w:val="24"/>
        </w:rPr>
        <w:t>9</w:t>
      </w:r>
      <w:r w:rsidRPr="0014319D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14319D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14319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14319D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14319D" w:rsidRDefault="00F9481C" w:rsidP="00F9481C">
      <w:pPr>
        <w:ind w:firstLine="72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lastRenderedPageBreak/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14319D" w:rsidRDefault="00F9481C" w:rsidP="00F9481C">
      <w:pPr>
        <w:ind w:firstLine="72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14319D" w:rsidRDefault="00F9481C" w:rsidP="00F9481C">
      <w:pPr>
        <w:ind w:firstLine="72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14319D" w:rsidRDefault="00F9481C" w:rsidP="00F9481C">
      <w:pPr>
        <w:ind w:firstLine="72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14319D" w:rsidRDefault="00F9481C" w:rsidP="00F9481C">
      <w:pPr>
        <w:ind w:firstLine="72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14319D" w:rsidRDefault="00F9481C" w:rsidP="00F9481C">
      <w:pPr>
        <w:ind w:firstLine="72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14319D" w:rsidRDefault="00F9481C" w:rsidP="00F9481C">
      <w:pPr>
        <w:ind w:firstLine="72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14319D">
        <w:rPr>
          <w:rFonts w:cs="Times New Roman"/>
          <w:sz w:val="24"/>
          <w:szCs w:val="24"/>
        </w:rPr>
        <w:t>, принимаемых решений</w:t>
      </w:r>
      <w:r w:rsidR="00E70AFE" w:rsidRPr="0014319D">
        <w:rPr>
          <w:rFonts w:cs="Times New Roman"/>
          <w:sz w:val="24"/>
          <w:szCs w:val="24"/>
        </w:rPr>
        <w:t>.</w:t>
      </w:r>
    </w:p>
    <w:p w:rsidR="00E70AFE" w:rsidRPr="0014319D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14319D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E70AFE" w:rsidRPr="0014319D" w:rsidRDefault="00E70AFE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E70AFE" w:rsidRPr="0014319D" w:rsidSect="0014319D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884" w:rsidRDefault="00AD4884" w:rsidP="003B7A81">
      <w:r>
        <w:separator/>
      </w:r>
    </w:p>
  </w:endnote>
  <w:endnote w:type="continuationSeparator" w:id="0">
    <w:p w:rsidR="00AD4884" w:rsidRDefault="00AD4884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884" w:rsidRDefault="00AD4884" w:rsidP="003B7A81">
      <w:r>
        <w:separator/>
      </w:r>
    </w:p>
  </w:footnote>
  <w:footnote w:type="continuationSeparator" w:id="0">
    <w:p w:rsidR="00AD4884" w:rsidRDefault="00AD4884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74121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91314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6D253F"/>
    <w:multiLevelType w:val="hybridMultilevel"/>
    <w:tmpl w:val="5A88A5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77610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102C49"/>
    <w:rsid w:val="00111FFC"/>
    <w:rsid w:val="00116120"/>
    <w:rsid w:val="0011635A"/>
    <w:rsid w:val="001170B1"/>
    <w:rsid w:val="00121855"/>
    <w:rsid w:val="00121DFA"/>
    <w:rsid w:val="00133F46"/>
    <w:rsid w:val="0013463E"/>
    <w:rsid w:val="00141E3E"/>
    <w:rsid w:val="0014319D"/>
    <w:rsid w:val="0014697B"/>
    <w:rsid w:val="00151E01"/>
    <w:rsid w:val="001559CE"/>
    <w:rsid w:val="001620CF"/>
    <w:rsid w:val="00165B7A"/>
    <w:rsid w:val="001665C3"/>
    <w:rsid w:val="00170323"/>
    <w:rsid w:val="00171E41"/>
    <w:rsid w:val="00173AD3"/>
    <w:rsid w:val="00175938"/>
    <w:rsid w:val="00180538"/>
    <w:rsid w:val="00181DD0"/>
    <w:rsid w:val="00193805"/>
    <w:rsid w:val="001942BA"/>
    <w:rsid w:val="001A0913"/>
    <w:rsid w:val="001A6C6B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0650"/>
    <w:rsid w:val="00277717"/>
    <w:rsid w:val="002838EF"/>
    <w:rsid w:val="0028580E"/>
    <w:rsid w:val="00285B71"/>
    <w:rsid w:val="00291314"/>
    <w:rsid w:val="00295029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D18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0944"/>
    <w:rsid w:val="00397C11"/>
    <w:rsid w:val="003A05C8"/>
    <w:rsid w:val="003A2761"/>
    <w:rsid w:val="003A43AB"/>
    <w:rsid w:val="003B25B0"/>
    <w:rsid w:val="003B7A81"/>
    <w:rsid w:val="003C1925"/>
    <w:rsid w:val="003C4B94"/>
    <w:rsid w:val="003C4C59"/>
    <w:rsid w:val="003C7011"/>
    <w:rsid w:val="003C7B7F"/>
    <w:rsid w:val="003D0476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1874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2BFF"/>
    <w:rsid w:val="00493417"/>
    <w:rsid w:val="00497B12"/>
    <w:rsid w:val="00497CF7"/>
    <w:rsid w:val="004A1EDF"/>
    <w:rsid w:val="004A3010"/>
    <w:rsid w:val="004B0FCA"/>
    <w:rsid w:val="004B35CC"/>
    <w:rsid w:val="004B4C00"/>
    <w:rsid w:val="004B66BE"/>
    <w:rsid w:val="004B70A2"/>
    <w:rsid w:val="004B7353"/>
    <w:rsid w:val="004C0108"/>
    <w:rsid w:val="004C01C1"/>
    <w:rsid w:val="004C11DF"/>
    <w:rsid w:val="004D2A9F"/>
    <w:rsid w:val="004D3338"/>
    <w:rsid w:val="004E4F3F"/>
    <w:rsid w:val="004E67B8"/>
    <w:rsid w:val="004F2765"/>
    <w:rsid w:val="004F5964"/>
    <w:rsid w:val="00507B37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0967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07BF"/>
    <w:rsid w:val="0058168F"/>
    <w:rsid w:val="0058504A"/>
    <w:rsid w:val="00585805"/>
    <w:rsid w:val="00592CFC"/>
    <w:rsid w:val="00592EA2"/>
    <w:rsid w:val="0059423D"/>
    <w:rsid w:val="005A23F4"/>
    <w:rsid w:val="005B1C9A"/>
    <w:rsid w:val="005B3A49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30988"/>
    <w:rsid w:val="0063522E"/>
    <w:rsid w:val="0064123C"/>
    <w:rsid w:val="00644777"/>
    <w:rsid w:val="006504FC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4BCF"/>
    <w:rsid w:val="006E6747"/>
    <w:rsid w:val="006E6E1D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23A0F"/>
    <w:rsid w:val="00741219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75ED6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7ED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1597"/>
    <w:rsid w:val="0085680E"/>
    <w:rsid w:val="00857EE8"/>
    <w:rsid w:val="00862FFE"/>
    <w:rsid w:val="008755DE"/>
    <w:rsid w:val="0087648C"/>
    <w:rsid w:val="00877280"/>
    <w:rsid w:val="00881836"/>
    <w:rsid w:val="00882463"/>
    <w:rsid w:val="00892BB1"/>
    <w:rsid w:val="008971B7"/>
    <w:rsid w:val="008A03AA"/>
    <w:rsid w:val="008A2C99"/>
    <w:rsid w:val="008A5575"/>
    <w:rsid w:val="008A5EB3"/>
    <w:rsid w:val="008B22D2"/>
    <w:rsid w:val="008C23E2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4865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E3306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83B0E"/>
    <w:rsid w:val="00A9176D"/>
    <w:rsid w:val="00A968F2"/>
    <w:rsid w:val="00A97A49"/>
    <w:rsid w:val="00AA0FC0"/>
    <w:rsid w:val="00AA6D22"/>
    <w:rsid w:val="00AB1ACA"/>
    <w:rsid w:val="00AB3F69"/>
    <w:rsid w:val="00AC3920"/>
    <w:rsid w:val="00AC5F96"/>
    <w:rsid w:val="00AD01B9"/>
    <w:rsid w:val="00AD4884"/>
    <w:rsid w:val="00AD6642"/>
    <w:rsid w:val="00AE00D3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594D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36D9"/>
    <w:rsid w:val="00B55FDC"/>
    <w:rsid w:val="00B6664A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92C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3611"/>
    <w:rsid w:val="00C147ED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747EE"/>
    <w:rsid w:val="00C80643"/>
    <w:rsid w:val="00CA2981"/>
    <w:rsid w:val="00CA730A"/>
    <w:rsid w:val="00CA7EC2"/>
    <w:rsid w:val="00CB46F2"/>
    <w:rsid w:val="00CB4F0A"/>
    <w:rsid w:val="00CC13CE"/>
    <w:rsid w:val="00CC20F6"/>
    <w:rsid w:val="00CC56D9"/>
    <w:rsid w:val="00CC5E41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508A"/>
    <w:rsid w:val="00D06E54"/>
    <w:rsid w:val="00D10F68"/>
    <w:rsid w:val="00D11F05"/>
    <w:rsid w:val="00D12454"/>
    <w:rsid w:val="00D12D8D"/>
    <w:rsid w:val="00D1572F"/>
    <w:rsid w:val="00D24203"/>
    <w:rsid w:val="00D2637A"/>
    <w:rsid w:val="00D270CA"/>
    <w:rsid w:val="00D400F2"/>
    <w:rsid w:val="00D616C1"/>
    <w:rsid w:val="00D619E6"/>
    <w:rsid w:val="00D6462A"/>
    <w:rsid w:val="00D671B6"/>
    <w:rsid w:val="00D730DE"/>
    <w:rsid w:val="00D75100"/>
    <w:rsid w:val="00D7769A"/>
    <w:rsid w:val="00D77E5E"/>
    <w:rsid w:val="00D9037C"/>
    <w:rsid w:val="00D93716"/>
    <w:rsid w:val="00D9392A"/>
    <w:rsid w:val="00D97628"/>
    <w:rsid w:val="00DB0941"/>
    <w:rsid w:val="00DB5A6B"/>
    <w:rsid w:val="00DC061C"/>
    <w:rsid w:val="00DC3573"/>
    <w:rsid w:val="00DC45EB"/>
    <w:rsid w:val="00DC4918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45E47"/>
    <w:rsid w:val="00E46033"/>
    <w:rsid w:val="00E479D2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549EB"/>
    <w:rsid w:val="00F6773C"/>
    <w:rsid w:val="00F72CE0"/>
    <w:rsid w:val="00F7697D"/>
    <w:rsid w:val="00F803BA"/>
    <w:rsid w:val="00F80DD8"/>
    <w:rsid w:val="00F80FF7"/>
    <w:rsid w:val="00F829C2"/>
    <w:rsid w:val="00F8302B"/>
    <w:rsid w:val="00F87FF2"/>
    <w:rsid w:val="00F9087E"/>
    <w:rsid w:val="00F91891"/>
    <w:rsid w:val="00F931E0"/>
    <w:rsid w:val="00F9481C"/>
    <w:rsid w:val="00F975FE"/>
    <w:rsid w:val="00FA130C"/>
    <w:rsid w:val="00FA1E24"/>
    <w:rsid w:val="00FA75A4"/>
    <w:rsid w:val="00FB1E9E"/>
    <w:rsid w:val="00FB6244"/>
    <w:rsid w:val="00FC4832"/>
    <w:rsid w:val="00FC4F0A"/>
    <w:rsid w:val="00FC5D9F"/>
    <w:rsid w:val="00FD0B7D"/>
    <w:rsid w:val="00FD1D2B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paragraph" w:styleId="3">
    <w:name w:val="Body Text Indent 3"/>
    <w:basedOn w:val="a"/>
    <w:link w:val="30"/>
    <w:rsid w:val="00121855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218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UPER2">
    <w:name w:val="SUPER2"/>
    <w:basedOn w:val="a"/>
    <w:autoRedefine/>
    <w:rsid w:val="00C147ED"/>
    <w:pPr>
      <w:ind w:firstLine="720"/>
    </w:pPr>
    <w:rPr>
      <w:rFonts w:eastAsia="Times New Roman" w:cs="Times New Roman"/>
      <w:sz w:val="24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B222C-78CB-4817-90FA-BF52B303B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4277</Words>
  <Characters>24379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7734-00-231</cp:lastModifiedBy>
  <cp:revision>17</cp:revision>
  <cp:lastPrinted>2018-04-16T08:05:00Z</cp:lastPrinted>
  <dcterms:created xsi:type="dcterms:W3CDTF">2018-04-11T14:21:00Z</dcterms:created>
  <dcterms:modified xsi:type="dcterms:W3CDTF">2018-11-01T07:37:00Z</dcterms:modified>
</cp:coreProperties>
</file>